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6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0001618972</w:t>
            </w:r>
          </w:p>
        </w:tc>
        <w:tc>
          <w:tcPr>
            <w:tcW w:w="36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6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6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6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6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68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68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8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68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835"/>
        </w:trPr>
        <w:tc>
          <w:tcPr>
            <w:tcW w:w="668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6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680" w:type="dxa"/>
            <w:vAlign w:val="bottom"/>
          </w:tcPr>
          <w:p>
            <w:pPr>
              <w:spacing w:after="0"/>
              <w:rPr>
                <w:sz w:val="24"/>
                <w:szCs w:val="24"/>
                <w:color w:val="auto"/>
              </w:rPr>
            </w:pPr>
          </w:p>
        </w:tc>
        <w:tc>
          <w:tcPr>
            <w:tcW w:w="3640" w:type="dxa"/>
            <w:vAlign w:val="bottom"/>
          </w:tcPr>
          <w:p>
            <w:pPr>
              <w:ind w:left="940"/>
              <w:spacing w:after="0"/>
              <w:rPr>
                <w:sz w:val="20"/>
                <w:szCs w:val="20"/>
                <w:color w:val="auto"/>
              </w:rPr>
            </w:pPr>
            <w:r>
              <w:rPr>
                <w:rFonts w:ascii="Times New Roman" w:cs="Times New Roman" w:eastAsia="Times New Roman" w:hAnsi="Times New Roman"/>
                <w:sz w:val="22"/>
                <w:szCs w:val="22"/>
                <w:color w:val="auto"/>
                <w:w w:val="97"/>
              </w:rPr>
              <w:t>ABM INDUSTRIES INC /DE/</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680" w:type="dxa"/>
            <w:vAlign w:val="bottom"/>
          </w:tcPr>
          <w:p>
            <w:pPr>
              <w:spacing w:after="0"/>
              <w:rPr>
                <w:sz w:val="24"/>
                <w:szCs w:val="24"/>
                <w:color w:val="auto"/>
              </w:rPr>
            </w:pPr>
          </w:p>
        </w:tc>
        <w:tc>
          <w:tcPr>
            <w:tcW w:w="3640" w:type="dxa"/>
            <w:vAlign w:val="bottom"/>
          </w:tcPr>
          <w:p>
            <w:pPr>
              <w:ind w:left="940"/>
              <w:spacing w:after="0"/>
              <w:rPr>
                <w:sz w:val="20"/>
                <w:szCs w:val="20"/>
                <w:color w:val="auto"/>
              </w:rPr>
            </w:pPr>
            <w:r>
              <w:rPr>
                <w:rFonts w:ascii="Times New Roman" w:cs="Times New Roman" w:eastAsia="Times New Roman" w:hAnsi="Times New Roman"/>
                <w:sz w:val="22"/>
                <w:szCs w:val="22"/>
                <w:color w:val="auto"/>
              </w:rPr>
              <w:t>001-08929</w:t>
            </w:r>
          </w:p>
        </w:tc>
      </w:tr>
      <w:tr>
        <w:trPr>
          <w:trHeight w:val="258"/>
        </w:trPr>
        <w:tc>
          <w:tcPr>
            <w:tcW w:w="3000" w:type="dxa"/>
            <w:vAlign w:val="bottom"/>
          </w:tcPr>
          <w:p>
            <w:pPr>
              <w:spacing w:after="0"/>
              <w:rPr>
                <w:sz w:val="22"/>
                <w:szCs w:val="22"/>
                <w:color w:val="auto"/>
              </w:rPr>
            </w:pPr>
          </w:p>
        </w:tc>
        <w:tc>
          <w:tcPr>
            <w:tcW w:w="3680" w:type="dxa"/>
            <w:vAlign w:val="bottom"/>
          </w:tcPr>
          <w:p>
            <w:pPr>
              <w:spacing w:after="0"/>
              <w:rPr>
                <w:sz w:val="22"/>
                <w:szCs w:val="22"/>
                <w:color w:val="auto"/>
              </w:rPr>
            </w:pPr>
          </w:p>
        </w:tc>
        <w:tc>
          <w:tcPr>
            <w:tcW w:w="3640" w:type="dxa"/>
            <w:vAlign w:val="bottom"/>
          </w:tcPr>
          <w:p>
            <w:pPr>
              <w:ind w:left="940"/>
              <w:spacing w:after="0"/>
              <w:rPr>
                <w:sz w:val="20"/>
                <w:szCs w:val="20"/>
                <w:color w:val="auto"/>
              </w:rPr>
            </w:pPr>
            <w:r>
              <w:rPr>
                <w:rFonts w:ascii="Times New Roman" w:cs="Times New Roman" w:eastAsia="Times New Roman" w:hAnsi="Times New Roman"/>
                <w:sz w:val="22"/>
                <w:szCs w:val="22"/>
                <w:color w:val="auto"/>
              </w:rPr>
              <w:t>ONE LIBERTY PLAZA</w:t>
            </w:r>
          </w:p>
        </w:tc>
      </w:tr>
      <w:tr>
        <w:trPr>
          <w:trHeight w:val="243"/>
        </w:trPr>
        <w:tc>
          <w:tcPr>
            <w:tcW w:w="3000" w:type="dxa"/>
            <w:vAlign w:val="bottom"/>
          </w:tcPr>
          <w:p>
            <w:pPr>
              <w:spacing w:after="0"/>
              <w:rPr>
                <w:sz w:val="21"/>
                <w:szCs w:val="21"/>
                <w:color w:val="auto"/>
              </w:rPr>
            </w:pPr>
          </w:p>
        </w:tc>
        <w:tc>
          <w:tcPr>
            <w:tcW w:w="3680" w:type="dxa"/>
            <w:vAlign w:val="bottom"/>
          </w:tcPr>
          <w:p>
            <w:pPr>
              <w:spacing w:after="0"/>
              <w:rPr>
                <w:sz w:val="21"/>
                <w:szCs w:val="21"/>
                <w:color w:val="auto"/>
              </w:rPr>
            </w:pPr>
          </w:p>
        </w:tc>
        <w:tc>
          <w:tcPr>
            <w:tcW w:w="3640" w:type="dxa"/>
            <w:vAlign w:val="bottom"/>
          </w:tcPr>
          <w:p>
            <w:pPr>
              <w:ind w:left="940"/>
              <w:spacing w:after="0" w:line="243" w:lineRule="exact"/>
              <w:rPr>
                <w:sz w:val="20"/>
                <w:szCs w:val="20"/>
                <w:color w:val="auto"/>
              </w:rPr>
            </w:pPr>
            <w:r>
              <w:rPr>
                <w:rFonts w:ascii="Times New Roman" w:cs="Times New Roman" w:eastAsia="Times New Roman" w:hAnsi="Times New Roman"/>
                <w:sz w:val="22"/>
                <w:szCs w:val="22"/>
                <w:color w:val="auto"/>
              </w:rPr>
              <w:t>7TH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680" w:type="dxa"/>
            <w:vAlign w:val="bottom"/>
          </w:tcPr>
          <w:p>
            <w:pPr>
              <w:spacing w:after="0"/>
              <w:rPr>
                <w:sz w:val="21"/>
                <w:szCs w:val="21"/>
                <w:color w:val="auto"/>
              </w:rPr>
            </w:pPr>
          </w:p>
        </w:tc>
        <w:tc>
          <w:tcPr>
            <w:tcW w:w="3640" w:type="dxa"/>
            <w:vAlign w:val="bottom"/>
          </w:tcPr>
          <w:p>
            <w:pPr>
              <w:ind w:left="94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43"/>
        </w:trPr>
        <w:tc>
          <w:tcPr>
            <w:tcW w:w="3000" w:type="dxa"/>
            <w:vAlign w:val="bottom"/>
          </w:tcPr>
          <w:p>
            <w:pPr>
              <w:spacing w:after="0"/>
              <w:rPr>
                <w:sz w:val="21"/>
                <w:szCs w:val="21"/>
                <w:color w:val="auto"/>
              </w:rPr>
            </w:pPr>
          </w:p>
        </w:tc>
        <w:tc>
          <w:tcPr>
            <w:tcW w:w="3680" w:type="dxa"/>
            <w:vAlign w:val="bottom"/>
          </w:tcPr>
          <w:p>
            <w:pPr>
              <w:spacing w:after="0"/>
              <w:rPr>
                <w:sz w:val="21"/>
                <w:szCs w:val="21"/>
                <w:color w:val="auto"/>
              </w:rPr>
            </w:pPr>
          </w:p>
        </w:tc>
        <w:tc>
          <w:tcPr>
            <w:tcW w:w="3640" w:type="dxa"/>
            <w:vAlign w:val="bottom"/>
          </w:tcPr>
          <w:p>
            <w:pPr>
              <w:ind w:left="94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82"/>
        </w:trPr>
        <w:tc>
          <w:tcPr>
            <w:tcW w:w="30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3640" w:type="dxa"/>
            <w:vAlign w:val="bottom"/>
          </w:tcPr>
          <w:p>
            <w:pPr>
              <w:ind w:left="940"/>
              <w:spacing w:after="0"/>
              <w:rPr>
                <w:sz w:val="20"/>
                <w:szCs w:val="20"/>
                <w:color w:val="auto"/>
              </w:rPr>
            </w:pPr>
            <w:r>
              <w:rPr>
                <w:rFonts w:ascii="Times New Roman" w:cs="Times New Roman" w:eastAsia="Times New Roman" w:hAnsi="Times New Roman"/>
                <w:sz w:val="22"/>
                <w:szCs w:val="22"/>
                <w:color w:val="auto"/>
              </w:rPr>
              <w:t>10006</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80" w:type="dxa"/>
            <w:vAlign w:val="bottom"/>
          </w:tcPr>
          <w:p>
            <w:pPr>
              <w:spacing w:after="0"/>
              <w:rPr>
                <w:sz w:val="24"/>
                <w:szCs w:val="24"/>
                <w:color w:val="auto"/>
              </w:rPr>
            </w:pPr>
          </w:p>
        </w:tc>
        <w:tc>
          <w:tcPr>
            <w:tcW w:w="3640" w:type="dxa"/>
            <w:vAlign w:val="bottom"/>
          </w:tcPr>
          <w:p>
            <w:pPr>
              <w:ind w:left="940"/>
              <w:spacing w:after="0"/>
              <w:rPr>
                <w:sz w:val="20"/>
                <w:szCs w:val="20"/>
                <w:color w:val="auto"/>
              </w:rPr>
            </w:pPr>
            <w:r>
              <w:rPr>
                <w:rFonts w:ascii="Times New Roman" w:cs="Times New Roman" w:eastAsia="Times New Roman" w:hAnsi="Times New Roman"/>
                <w:sz w:val="22"/>
                <w:szCs w:val="22"/>
                <w:color w:val="auto"/>
              </w:rPr>
              <w:t>212 297-0200</w:t>
            </w:r>
          </w:p>
        </w:tc>
      </w:tr>
      <w:tr>
        <w:trPr>
          <w:trHeight w:val="297"/>
        </w:trPr>
        <w:tc>
          <w:tcPr>
            <w:tcW w:w="66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640" w:type="dxa"/>
            <w:vAlign w:val="bottom"/>
          </w:tcPr>
          <w:p>
            <w:pPr>
              <w:ind w:left="940"/>
              <w:spacing w:after="0"/>
              <w:rPr>
                <w:sz w:val="20"/>
                <w:szCs w:val="20"/>
                <w:color w:val="auto"/>
              </w:rPr>
            </w:pPr>
            <w:r>
              <w:rPr>
                <w:rFonts w:ascii="Times New Roman" w:cs="Times New Roman" w:eastAsia="Times New Roman" w:hAnsi="Times New Roman"/>
                <w:sz w:val="22"/>
                <w:szCs w:val="22"/>
                <w:color w:val="auto"/>
              </w:rPr>
              <w:t>SALMIRS SCOTT B</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6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76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43"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225 Liberty St</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Floor 37</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10281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2"/>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37065</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1941210.59</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62231437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05/15/2025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43"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43"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40"/>
        <w:spacing w:after="0"/>
        <w:tabs>
          <w:tab w:leader="none" w:pos="1560" w:val="left"/>
          <w:tab w:leader="none" w:pos="2900" w:val="left"/>
          <w:tab w:leader="none" w:pos="4200" w:val="left"/>
          <w:tab w:leader="none" w:pos="5880" w:val="left"/>
          <w:tab w:leader="none" w:pos="6480" w:val="left"/>
          <w:tab w:leader="none" w:pos="7300" w:val="left"/>
          <w:tab w:leader="none" w:pos="864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 Person</w:t>
        <w:tab/>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43" w:orient="portrait"/>
          <w:cols w:equalWidth="0" w:num="1">
            <w:col w:w="11240"/>
          </w:cols>
          <w:pgMar w:left="320" w:top="261" w:right="339" w:bottom="0" w:gutter="0" w:footer="0" w:header="0"/>
          <w:type w:val="continuous"/>
        </w:sectPr>
      </w:pPr>
    </w:p>
    <w:bookmarkStart w:id="1" w:name="page2"/>
    <w:bookmarkEnd w:id="1"/>
    <w:p>
      <w:pPr>
        <w:ind w:left="500"/>
        <w:spacing w:after="0"/>
        <w:rPr>
          <w:sz w:val="20"/>
          <w:szCs w:val="20"/>
          <w:color w:val="auto"/>
        </w:rPr>
      </w:pPr>
      <w:r>
        <w:rPr>
          <w:rFonts w:ascii="Times New Roman" w:cs="Times New Roman" w:eastAsia="Times New Roman" w:hAnsi="Times New Roman"/>
          <w:sz w:val="21"/>
          <w:szCs w:val="21"/>
          <w:b w:val="1"/>
          <w:bCs w:val="1"/>
          <w:color w:val="auto"/>
        </w:rPr>
        <w:t>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spacing w:after="0"/>
        <w:tabs>
          <w:tab w:leader="none" w:pos="1400" w:val="left"/>
          <w:tab w:leader="none" w:pos="2000" w:val="left"/>
          <w:tab w:leader="none" w:pos="2960" w:val="left"/>
        </w:tabs>
        <w:rPr>
          <w:sz w:val="20"/>
          <w:szCs w:val="20"/>
          <w:color w:val="auto"/>
        </w:rPr>
      </w:pPr>
      <w:r>
        <w:rPr>
          <w:rFonts w:ascii="Times New Roman" w:cs="Times New Roman" w:eastAsia="Times New Roman" w:hAnsi="Times New Roman"/>
          <w:sz w:val="22"/>
          <w:szCs w:val="22"/>
          <w:b w:val="1"/>
          <w:bCs w:val="1"/>
          <w:color w:val="auto"/>
        </w:rPr>
        <w:t>from Whom</w:t>
        <w:tab/>
        <w:t>this</w:t>
        <w:tab/>
        <w:t>Donor</w:t>
      </w:r>
      <w:r>
        <w:rPr>
          <w:sz w:val="20"/>
          <w:szCs w:val="20"/>
          <w:color w:val="auto"/>
        </w:rPr>
        <w:tab/>
      </w:r>
      <w:r>
        <w:rPr>
          <w:rFonts w:ascii="Times New Roman" w:cs="Times New Roman" w:eastAsia="Times New Roman" w:hAnsi="Times New Roman"/>
          <w:sz w:val="21"/>
          <w:szCs w:val="21"/>
          <w:b w:val="1"/>
          <w:bCs w:val="1"/>
          <w:color w:val="auto"/>
        </w:rPr>
        <w:t>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 *</w:t>
      </w:r>
    </w:p>
    <w:p>
      <w:pPr>
        <w:spacing w:after="0" w:line="35" w:lineRule="exact"/>
        <w:rPr>
          <w:sz w:val="20"/>
          <w:szCs w:val="20"/>
          <w:color w:val="auto"/>
        </w:rPr>
      </w:pPr>
    </w:p>
    <w:p>
      <w:pPr>
        <w:sectPr>
          <w:pgSz w:w="11900" w:h="16838" w:orient="portrait"/>
          <w:cols w:equalWidth="0" w:num="6">
            <w:col w:w="980" w:space="580"/>
            <w:col w:w="860" w:space="400"/>
            <w:col w:w="1060" w:space="520"/>
            <w:col w:w="3880" w:space="300"/>
            <w:col w:w="820" w:space="480"/>
            <w:col w:w="1360"/>
          </w:cols>
          <w:pgMar w:left="320" w:top="108" w:right="339" w:bottom="1440" w:gutter="0" w:footer="0" w:header="0"/>
        </w:sectPr>
      </w:pPr>
    </w:p>
    <w:p>
      <w:pPr>
        <w:spacing w:after="0" w:line="10"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tabs>
          <w:tab w:leader="none" w:pos="1400" w:val="left"/>
          <w:tab w:leader="none" w:pos="1740" w:val="left"/>
          <w:tab w:leader="none" w:pos="2860" w:val="left"/>
        </w:tabs>
        <w:rPr>
          <w:sz w:val="20"/>
          <w:szCs w:val="20"/>
          <w:color w:val="auto"/>
        </w:rPr>
      </w:pP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sectPr>
          <w:pgSz w:w="11900" w:h="16838" w:orient="portrait"/>
          <w:cols w:equalWidth="0" w:num="2">
            <w:col w:w="3900" w:space="620"/>
            <w:col w:w="6720"/>
          </w:cols>
          <w:pgMar w:left="320" w:top="108" w:right="339" w:bottom="1440" w:gutter="0" w:footer="0" w:header="0"/>
          <w:type w:val="continuous"/>
        </w:sectPr>
      </w:pPr>
    </w:p>
    <w:p>
      <w:pPr>
        <w:ind w:left="5740"/>
        <w:spacing w:after="0"/>
        <w:rPr>
          <w:sz w:val="20"/>
          <w:szCs w:val="20"/>
          <w:color w:val="auto"/>
        </w:rPr>
      </w:pPr>
      <w:r>
        <w:rPr>
          <w:rFonts w:ascii="Times New Roman" w:cs="Times New Roman" w:eastAsia="Times New Roman" w:hAnsi="Times New Roman"/>
          <w:sz w:val="21"/>
          <w:szCs w:val="21"/>
          <w:b w:val="1"/>
          <w:bCs w:val="1"/>
          <w:color w:val="auto"/>
        </w:rPr>
        <w:t>Gift?</w:t>
      </w:r>
    </w:p>
    <w:p>
      <w:pPr>
        <w:sectPr>
          <w:pgSz w:w="11900" w:h="16838" w:orient="portrait"/>
          <w:cols w:equalWidth="0" w:num="1">
            <w:col w:w="11240"/>
          </w:cols>
          <w:pgMar w:left="320" w:top="108" w:right="339" w:bottom="1440" w:gutter="0" w:footer="0" w:header="0"/>
          <w:type w:val="continuous"/>
        </w:sectPr>
      </w:pPr>
    </w:p>
    <w:p>
      <w:pPr>
        <w:spacing w:after="0" w:line="27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Common Stock</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Vesting of</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01/07/2023 restricted stock</w:t>
      </w:r>
    </w:p>
    <w:p>
      <w:pPr>
        <w:spacing w:after="0" w:line="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unit award</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ABM</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INDUSTRIES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INC /DE/</w:t>
      </w:r>
    </w:p>
    <w:p>
      <w:pPr>
        <w:spacing w:after="0" w:line="20" w:lineRule="exact"/>
        <w:rPr>
          <w:sz w:val="20"/>
          <w:szCs w:val="20"/>
          <w:color w:val="auto"/>
        </w:rPr>
      </w:pPr>
      <w:r>
        <w:rPr>
          <w:sz w:val="20"/>
          <w:szCs w:val="20"/>
          <w:color w:val="auto"/>
        </w:rPr>
        <w:br w:type="column"/>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1154</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Granted as part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01/07/2023 issuer equity</w:t>
      </w:r>
    </w:p>
    <w:p>
      <w:pPr>
        <w:ind w:left="1040"/>
        <w:spacing w:after="0"/>
        <w:rPr>
          <w:sz w:val="20"/>
          <w:szCs w:val="20"/>
          <w:color w:val="auto"/>
        </w:rPr>
      </w:pPr>
      <w:r>
        <w:rPr>
          <w:rFonts w:ascii="Times New Roman" w:cs="Times New Roman" w:eastAsia="Times New Roman" w:hAnsi="Times New Roman"/>
          <w:sz w:val="21"/>
          <w:szCs w:val="21"/>
          <w:color w:val="auto"/>
        </w:rPr>
        <w:t>compensation plan</w:t>
      </w:r>
    </w:p>
    <w:p>
      <w:pPr>
        <w:spacing w:after="0" w:line="31" w:lineRule="exact"/>
        <w:rPr>
          <w:sz w:val="20"/>
          <w:szCs w:val="20"/>
          <w:color w:val="auto"/>
        </w:rPr>
      </w:pPr>
    </w:p>
    <w:p>
      <w:pPr>
        <w:sectPr>
          <w:pgSz w:w="11900" w:h="16838" w:orient="portrait"/>
          <w:cols w:equalWidth="0" w:num="5">
            <w:col w:w="1400" w:space="100"/>
            <w:col w:w="2340" w:space="380"/>
            <w:col w:w="2260" w:space="720"/>
            <w:col w:w="580" w:space="720"/>
            <w:col w:w="2740"/>
          </w:cols>
          <w:pgMar w:left="320" w:top="108" w:right="339" w:bottom="1440" w:gutter="0" w:footer="0" w:header="0"/>
          <w:type w:val="continuous"/>
        </w:sectPr>
      </w:pPr>
    </w:p>
    <w:p>
      <w:pPr>
        <w:spacing w:after="0" w:line="2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Common Stock</w:t>
      </w:r>
    </w:p>
    <w:p>
      <w:pPr>
        <w:spacing w:after="0" w:line="20" w:lineRule="exact"/>
        <w:rPr>
          <w:sz w:val="20"/>
          <w:szCs w:val="20"/>
          <w:color w:val="auto"/>
        </w:rPr>
      </w:pPr>
      <w:r>
        <w:rPr>
          <w:sz w:val="20"/>
          <w:szCs w:val="20"/>
          <w:color w:val="auto"/>
        </w:rPr>
        <w:br w:type="column"/>
      </w:r>
    </w:p>
    <w:p>
      <w:pPr>
        <w:ind w:left="1040"/>
        <w:spacing w:after="0"/>
        <w:rPr>
          <w:sz w:val="20"/>
          <w:szCs w:val="20"/>
          <w:color w:val="auto"/>
        </w:rPr>
      </w:pPr>
      <w:r>
        <w:rPr>
          <w:rFonts w:ascii="Times New Roman" w:cs="Times New Roman" w:eastAsia="Times New Roman" w:hAnsi="Times New Roman"/>
          <w:sz w:val="22"/>
          <w:szCs w:val="22"/>
          <w:color w:val="auto"/>
        </w:rPr>
        <w:t>Vesting of</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01/09/2023 performance share</w:t>
      </w:r>
    </w:p>
    <w:p>
      <w:pPr>
        <w:spacing w:after="0" w:line="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unit award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ABM</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INDUSTRIES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INC /DE/</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35911</w:t>
      </w:r>
    </w:p>
    <w:p>
      <w:pPr>
        <w:spacing w:after="0" w:line="20" w:lineRule="exact"/>
        <w:rPr>
          <w:sz w:val="20"/>
          <w:szCs w:val="20"/>
          <w:color w:val="auto"/>
        </w:rPr>
      </w:pPr>
      <w:r>
        <w:rPr>
          <w:sz w:val="20"/>
          <w:szCs w:val="20"/>
          <w:color w:val="auto"/>
        </w:rPr>
        <w:br w:type="column"/>
      </w:r>
    </w:p>
    <w:p>
      <w:pPr>
        <w:ind w:left="1040"/>
        <w:spacing w:after="0"/>
        <w:rPr>
          <w:sz w:val="20"/>
          <w:szCs w:val="20"/>
          <w:color w:val="auto"/>
        </w:rPr>
      </w:pPr>
      <w:r>
        <w:rPr>
          <w:rFonts w:ascii="Times New Roman" w:cs="Times New Roman" w:eastAsia="Times New Roman" w:hAnsi="Times New Roman"/>
          <w:sz w:val="22"/>
          <w:szCs w:val="22"/>
          <w:color w:val="auto"/>
        </w:rPr>
        <w:t>Granted as part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01/09/2023 issuer equity</w:t>
      </w:r>
    </w:p>
    <w:p>
      <w:pPr>
        <w:ind w:left="1040"/>
        <w:spacing w:after="0"/>
        <w:rPr>
          <w:sz w:val="20"/>
          <w:szCs w:val="20"/>
          <w:color w:val="auto"/>
        </w:rPr>
      </w:pPr>
      <w:r>
        <w:rPr>
          <w:rFonts w:ascii="Times New Roman" w:cs="Times New Roman" w:eastAsia="Times New Roman" w:hAnsi="Times New Roman"/>
          <w:sz w:val="21"/>
          <w:szCs w:val="21"/>
          <w:color w:val="auto"/>
        </w:rPr>
        <w:t>compensation plan</w:t>
      </w:r>
    </w:p>
    <w:p>
      <w:pPr>
        <w:spacing w:after="0" w:line="211" w:lineRule="exact"/>
        <w:rPr>
          <w:sz w:val="20"/>
          <w:szCs w:val="20"/>
          <w:color w:val="auto"/>
        </w:rPr>
      </w:pPr>
    </w:p>
    <w:p>
      <w:pPr>
        <w:sectPr>
          <w:pgSz w:w="11900" w:h="16838" w:orient="portrait"/>
          <w:cols w:equalWidth="0" w:num="5">
            <w:col w:w="1400" w:space="100"/>
            <w:col w:w="2640" w:space="80"/>
            <w:col w:w="2260" w:space="720"/>
            <w:col w:w="580" w:space="720"/>
            <w:col w:w="2740"/>
          </w:cols>
          <w:pgMar w:left="320" w:top="108" w:right="339" w:bottom="1440" w:gutter="0" w:footer="0" w:header="0"/>
          <w:type w:val="continuous"/>
        </w:sectPr>
      </w:pPr>
    </w:p>
    <w:p>
      <w:pPr>
        <w:spacing w:after="0" w:line="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3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18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gridSpan w:val="3"/>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18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680" w:type="dxa"/>
            <w:vAlign w:val="bottom"/>
            <w:vMerge w:val="restart"/>
          </w:tcPr>
          <w:p>
            <w:pPr>
              <w:ind w:left="2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80" w:type="dxa"/>
            <w:vAlign w:val="bottom"/>
            <w:gridSpan w:val="3"/>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180" w:type="dxa"/>
            <w:vAlign w:val="bottom"/>
            <w:vMerge w:val="continue"/>
          </w:tcPr>
          <w:p>
            <w:pPr>
              <w:spacing w:after="0"/>
              <w:rPr>
                <w:sz w:val="10"/>
                <w:szCs w:val="10"/>
                <w:color w:val="auto"/>
              </w:rPr>
            </w:pPr>
          </w:p>
        </w:tc>
        <w:tc>
          <w:tcPr>
            <w:tcW w:w="1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180" w:type="dxa"/>
            <w:vAlign w:val="bottom"/>
            <w:vMerge w:val="restart"/>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3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180" w:type="dxa"/>
            <w:vAlign w:val="bottom"/>
            <w:vMerge w:val="continue"/>
          </w:tcPr>
          <w:p>
            <w:pPr>
              <w:spacing w:after="0"/>
              <w:rPr>
                <w:sz w:val="10"/>
                <w:szCs w:val="10"/>
                <w:color w:val="auto"/>
              </w:rPr>
            </w:pPr>
          </w:p>
        </w:tc>
        <w:tc>
          <w:tcPr>
            <w:tcW w:w="1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3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Scott Salmirs</w:t>
            </w:r>
          </w:p>
        </w:tc>
        <w:tc>
          <w:tcPr>
            <w:tcW w:w="40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gridSpan w:val="3"/>
          </w:tcPr>
          <w:p>
            <w:pPr>
              <w:ind w:left="40"/>
              <w:spacing w:after="0" w:line="243" w:lineRule="exact"/>
              <w:rPr>
                <w:sz w:val="20"/>
                <w:szCs w:val="20"/>
                <w:color w:val="auto"/>
              </w:rPr>
            </w:pPr>
            <w:r>
              <w:rPr>
                <w:rFonts w:ascii="Times New Roman" w:cs="Times New Roman" w:eastAsia="Times New Roman" w:hAnsi="Times New Roman"/>
                <w:sz w:val="22"/>
                <w:szCs w:val="22"/>
                <w:color w:val="auto"/>
              </w:rPr>
              <w:t>ONE LIBERTY PLAZA</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 Stock</w:t>
            </w:r>
          </w:p>
        </w:tc>
        <w:tc>
          <w:tcPr>
            <w:tcW w:w="25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05/12/2025 800</w:t>
            </w:r>
          </w:p>
        </w:tc>
        <w:tc>
          <w:tcPr>
            <w:tcW w:w="168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41674.00</w:t>
            </w:r>
          </w:p>
        </w:tc>
        <w:tc>
          <w:tcPr>
            <w:tcW w:w="0" w:type="dxa"/>
            <w:vAlign w:val="bottom"/>
          </w:tcPr>
          <w:p>
            <w:pPr>
              <w:spacing w:after="0"/>
              <w:rPr>
                <w:sz w:val="1"/>
                <w:szCs w:val="1"/>
                <w:color w:val="auto"/>
              </w:rPr>
            </w:pPr>
          </w:p>
        </w:tc>
      </w:tr>
      <w:tr>
        <w:trPr>
          <w:trHeight w:val="161"/>
        </w:trPr>
        <w:tc>
          <w:tcPr>
            <w:tcW w:w="136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7TH FLOOR</w:t>
            </w:r>
          </w:p>
        </w:tc>
        <w:tc>
          <w:tcPr>
            <w:tcW w:w="40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580" w:type="dxa"/>
            <w:vAlign w:val="bottom"/>
            <w:gridSpan w:val="2"/>
            <w:vMerge w:val="continue"/>
          </w:tcPr>
          <w:p>
            <w:pPr>
              <w:spacing w:after="0"/>
              <w:rPr>
                <w:sz w:val="13"/>
                <w:szCs w:val="13"/>
                <w:color w:val="auto"/>
              </w:rPr>
            </w:pPr>
          </w:p>
        </w:tc>
        <w:tc>
          <w:tcPr>
            <w:tcW w:w="16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360" w:type="dxa"/>
            <w:vAlign w:val="bottom"/>
            <w:vMerge w:val="continue"/>
          </w:tcPr>
          <w:p>
            <w:pPr>
              <w:spacing w:after="0"/>
              <w:rPr>
                <w:sz w:val="7"/>
                <w:szCs w:val="7"/>
                <w:color w:val="auto"/>
              </w:rPr>
            </w:pPr>
          </w:p>
        </w:tc>
        <w:tc>
          <w:tcPr>
            <w:tcW w:w="400" w:type="dxa"/>
            <w:vAlign w:val="bottom"/>
          </w:tcPr>
          <w:p>
            <w:pPr>
              <w:spacing w:after="0"/>
              <w:rPr>
                <w:sz w:val="7"/>
                <w:szCs w:val="7"/>
                <w:color w:val="auto"/>
              </w:rPr>
            </w:pPr>
          </w:p>
        </w:tc>
        <w:tc>
          <w:tcPr>
            <w:tcW w:w="162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6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3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NEW YORK</w:t>
            </w:r>
          </w:p>
        </w:tc>
        <w:tc>
          <w:tcPr>
            <w:tcW w:w="400" w:type="dxa"/>
            <w:vAlign w:val="bottom"/>
          </w:tcPr>
          <w:p>
            <w:pPr>
              <w:spacing w:after="0"/>
              <w:rPr>
                <w:sz w:val="20"/>
                <w:szCs w:val="20"/>
                <w:color w:val="auto"/>
              </w:rPr>
            </w:pPr>
            <w:r>
              <w:rPr>
                <w:rFonts w:ascii="Times New Roman" w:cs="Times New Roman" w:eastAsia="Times New Roman" w:hAnsi="Times New Roman"/>
                <w:sz w:val="22"/>
                <w:szCs w:val="22"/>
                <w:color w:val="auto"/>
              </w:rPr>
              <w:t>NY</w:t>
            </w:r>
          </w:p>
        </w:tc>
        <w:tc>
          <w:tcPr>
            <w:tcW w:w="1620" w:type="dxa"/>
            <w:vAlign w:val="bottom"/>
          </w:tcPr>
          <w:p>
            <w:pPr>
              <w:jc w:val="right"/>
              <w:ind w:right="892"/>
              <w:spacing w:after="0"/>
              <w:rPr>
                <w:sz w:val="20"/>
                <w:szCs w:val="20"/>
                <w:color w:val="auto"/>
              </w:rPr>
            </w:pPr>
            <w:r>
              <w:rPr>
                <w:rFonts w:ascii="Times New Roman" w:cs="Times New Roman" w:eastAsia="Times New Roman" w:hAnsi="Times New Roman"/>
                <w:sz w:val="22"/>
                <w:szCs w:val="22"/>
                <w:color w:val="auto"/>
              </w:rPr>
              <w:t>10006</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Scott Salmirs</w:t>
            </w:r>
          </w:p>
        </w:tc>
        <w:tc>
          <w:tcPr>
            <w:tcW w:w="40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gridSpan w:val="3"/>
          </w:tcPr>
          <w:p>
            <w:pPr>
              <w:ind w:left="40"/>
              <w:spacing w:after="0" w:line="243" w:lineRule="exact"/>
              <w:rPr>
                <w:sz w:val="20"/>
                <w:szCs w:val="20"/>
                <w:color w:val="auto"/>
              </w:rPr>
            </w:pPr>
            <w:r>
              <w:rPr>
                <w:rFonts w:ascii="Times New Roman" w:cs="Times New Roman" w:eastAsia="Times New Roman" w:hAnsi="Times New Roman"/>
                <w:sz w:val="22"/>
                <w:szCs w:val="22"/>
                <w:color w:val="auto"/>
              </w:rPr>
              <w:t>ONE LIBERTY PLAZA</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 Stock</w:t>
            </w:r>
          </w:p>
        </w:tc>
        <w:tc>
          <w:tcPr>
            <w:tcW w:w="25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05/13/2025 12135</w:t>
            </w:r>
          </w:p>
        </w:tc>
        <w:tc>
          <w:tcPr>
            <w:tcW w:w="168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631760.95</w:t>
            </w:r>
          </w:p>
        </w:tc>
        <w:tc>
          <w:tcPr>
            <w:tcW w:w="0" w:type="dxa"/>
            <w:vAlign w:val="bottom"/>
          </w:tcPr>
          <w:p>
            <w:pPr>
              <w:spacing w:after="0"/>
              <w:rPr>
                <w:sz w:val="1"/>
                <w:szCs w:val="1"/>
                <w:color w:val="auto"/>
              </w:rPr>
            </w:pPr>
          </w:p>
        </w:tc>
      </w:tr>
      <w:tr>
        <w:trPr>
          <w:trHeight w:val="161"/>
        </w:trPr>
        <w:tc>
          <w:tcPr>
            <w:tcW w:w="136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7TH FLOOR</w:t>
            </w:r>
          </w:p>
        </w:tc>
        <w:tc>
          <w:tcPr>
            <w:tcW w:w="40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580" w:type="dxa"/>
            <w:vAlign w:val="bottom"/>
            <w:gridSpan w:val="2"/>
            <w:vMerge w:val="continue"/>
          </w:tcPr>
          <w:p>
            <w:pPr>
              <w:spacing w:after="0"/>
              <w:rPr>
                <w:sz w:val="13"/>
                <w:szCs w:val="13"/>
                <w:color w:val="auto"/>
              </w:rPr>
            </w:pPr>
          </w:p>
        </w:tc>
        <w:tc>
          <w:tcPr>
            <w:tcW w:w="16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360" w:type="dxa"/>
            <w:vAlign w:val="bottom"/>
            <w:vMerge w:val="continue"/>
          </w:tcPr>
          <w:p>
            <w:pPr>
              <w:spacing w:after="0"/>
              <w:rPr>
                <w:sz w:val="7"/>
                <w:szCs w:val="7"/>
                <w:color w:val="auto"/>
              </w:rPr>
            </w:pPr>
          </w:p>
        </w:tc>
        <w:tc>
          <w:tcPr>
            <w:tcW w:w="400" w:type="dxa"/>
            <w:vAlign w:val="bottom"/>
          </w:tcPr>
          <w:p>
            <w:pPr>
              <w:spacing w:after="0"/>
              <w:rPr>
                <w:sz w:val="7"/>
                <w:szCs w:val="7"/>
                <w:color w:val="auto"/>
              </w:rPr>
            </w:pPr>
          </w:p>
        </w:tc>
        <w:tc>
          <w:tcPr>
            <w:tcW w:w="162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6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3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NEW YORK</w:t>
            </w:r>
          </w:p>
        </w:tc>
        <w:tc>
          <w:tcPr>
            <w:tcW w:w="400" w:type="dxa"/>
            <w:vAlign w:val="bottom"/>
          </w:tcPr>
          <w:p>
            <w:pPr>
              <w:spacing w:after="0"/>
              <w:rPr>
                <w:sz w:val="20"/>
                <w:szCs w:val="20"/>
                <w:color w:val="auto"/>
              </w:rPr>
            </w:pPr>
            <w:r>
              <w:rPr>
                <w:rFonts w:ascii="Times New Roman" w:cs="Times New Roman" w:eastAsia="Times New Roman" w:hAnsi="Times New Roman"/>
                <w:sz w:val="22"/>
                <w:szCs w:val="22"/>
                <w:color w:val="auto"/>
              </w:rPr>
              <w:t>NY</w:t>
            </w:r>
          </w:p>
        </w:tc>
        <w:tc>
          <w:tcPr>
            <w:tcW w:w="1620" w:type="dxa"/>
            <w:vAlign w:val="bottom"/>
          </w:tcPr>
          <w:p>
            <w:pPr>
              <w:jc w:val="right"/>
              <w:ind w:right="892"/>
              <w:spacing w:after="0"/>
              <w:rPr>
                <w:sz w:val="20"/>
                <w:szCs w:val="20"/>
                <w:color w:val="auto"/>
              </w:rPr>
            </w:pPr>
            <w:r>
              <w:rPr>
                <w:rFonts w:ascii="Times New Roman" w:cs="Times New Roman" w:eastAsia="Times New Roman" w:hAnsi="Times New Roman"/>
                <w:sz w:val="22"/>
                <w:szCs w:val="22"/>
                <w:color w:val="auto"/>
              </w:rPr>
              <w:t>10006</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4"/>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13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4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3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4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80" w:type="dxa"/>
            <w:vAlign w:val="bottom"/>
          </w:tcPr>
          <w:p>
            <w:pPr>
              <w:jc w:val="right"/>
              <w:ind w:right="592"/>
              <w:spacing w:after="0"/>
              <w:rPr>
                <w:sz w:val="20"/>
                <w:szCs w:val="20"/>
                <w:color w:val="auto"/>
              </w:rPr>
            </w:pPr>
            <w:r>
              <w:rPr>
                <w:rFonts w:ascii="Times New Roman" w:cs="Times New Roman" w:eastAsia="Times New Roman" w:hAnsi="Times New Roman"/>
                <w:sz w:val="22"/>
                <w:szCs w:val="22"/>
                <w:color w:val="auto"/>
                <w:w w:val="95"/>
              </w:rPr>
              <w:t>05/15/2025</w:t>
            </w:r>
          </w:p>
        </w:tc>
        <w:tc>
          <w:tcPr>
            <w:tcW w:w="0" w:type="dxa"/>
            <w:vAlign w:val="bottom"/>
          </w:tcPr>
          <w:p>
            <w:pPr>
              <w:spacing w:after="0"/>
              <w:rPr>
                <w:sz w:val="1"/>
                <w:szCs w:val="1"/>
                <w:color w:val="auto"/>
              </w:rPr>
            </w:pPr>
          </w:p>
        </w:tc>
      </w:tr>
      <w:tr>
        <w:trPr>
          <w:trHeight w:val="297"/>
        </w:trPr>
        <w:tc>
          <w:tcPr>
            <w:tcW w:w="6900" w:type="dxa"/>
            <w:vAlign w:val="bottom"/>
            <w:gridSpan w:val="4"/>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80" w:type="dxa"/>
            <w:vAlign w:val="bottom"/>
          </w:tcPr>
          <w:p>
            <w:pPr>
              <w:jc w:val="right"/>
              <w:ind w:right="592"/>
              <w:spacing w:after="0"/>
              <w:rPr>
                <w:sz w:val="20"/>
                <w:szCs w:val="20"/>
                <w:color w:val="auto"/>
              </w:rPr>
            </w:pPr>
            <w:r>
              <w:rPr>
                <w:rFonts w:ascii="Times New Roman" w:cs="Times New Roman" w:eastAsia="Times New Roman" w:hAnsi="Times New Roman"/>
                <w:sz w:val="22"/>
                <w:szCs w:val="22"/>
                <w:color w:val="auto"/>
                <w:w w:val="95"/>
              </w:rPr>
              <w:t>01/06/2025</w:t>
            </w:r>
          </w:p>
        </w:tc>
        <w:tc>
          <w:tcPr>
            <w:tcW w:w="0" w:type="dxa"/>
            <w:vAlign w:val="bottom"/>
          </w:tcPr>
          <w:p>
            <w:pPr>
              <w:spacing w:after="0"/>
              <w:rPr>
                <w:sz w:val="1"/>
                <w:szCs w:val="1"/>
                <w:color w:val="auto"/>
              </w:rPr>
            </w:pPr>
          </w:p>
        </w:tc>
      </w:tr>
      <w:tr>
        <w:trPr>
          <w:trHeight w:val="297"/>
        </w:trPr>
        <w:tc>
          <w:tcPr>
            <w:tcW w:w="136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7"/>
              </w:rPr>
              <w:t>ATTENTION:</w:t>
            </w:r>
          </w:p>
        </w:tc>
        <w:tc>
          <w:tcPr>
            <w:tcW w:w="4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4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Scott Salmirs</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2025-05-15T16:41:39Z</dcterms:created>
  <dcterms:modified xsi:type="dcterms:W3CDTF">2025-05-15T16:41:39Z</dcterms:modified>
</cp:coreProperties>
</file>