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Dean Chin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6649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6495" cy="626110"/>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SVP, Corporate Controller &amp;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Chief Accounting Officer</w:t>
      </w:r>
    </w:p>
    <w:p>
      <w:pPr>
        <w:jc w:val="right"/>
        <w:spacing w:after="0" w:line="186" w:lineRule="auto"/>
        <w:rPr>
          <w:sz w:val="20"/>
          <w:szCs w:val="20"/>
          <w:color w:val="auto"/>
        </w:rPr>
      </w:pPr>
      <w:r>
        <w:rPr>
          <w:rFonts w:ascii="Arial" w:cs="Arial" w:eastAsia="Arial" w:hAnsi="Arial"/>
          <w:sz w:val="18"/>
          <w:szCs w:val="18"/>
          <w:color w:val="auto"/>
        </w:rPr>
        <w:t>551 Fifth Avenue,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w:t>
      </w:r>
    </w:p>
    <w:p>
      <w:pPr>
        <w:jc w:val="right"/>
        <w:spacing w:after="0"/>
        <w:rPr>
          <w:sz w:val="20"/>
          <w:szCs w:val="20"/>
          <w:color w:val="auto"/>
        </w:rPr>
      </w:pPr>
      <w:r>
        <w:rPr>
          <w:rFonts w:ascii="Arial" w:cs="Arial" w:eastAsia="Arial" w:hAnsi="Arial"/>
          <w:sz w:val="18"/>
          <w:szCs w:val="18"/>
          <w:color w:val="auto"/>
        </w:rPr>
        <w:t>New York, NY 10176</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Office: (212) 297-9708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Fax: (866) 406-3683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April 4,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Jaime G. John</w:t>
      </w:r>
    </w:p>
    <w:p>
      <w:pPr>
        <w:spacing w:after="0" w:line="207"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ABM Industries Incorporated</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10-K as of October 31, 2015</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on December 17, 2015</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001-08929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In connection with the staff’s letter dated April 1, 2016 relating to the above-captioned Form 10-K, this will confirm my conversation with Becky Chow, Staff Accountant of the Division of Corporation Finance that the date for responding to staff comments set forth in such letter is extended to April 29, 2016.</w:t>
      </w:r>
    </w:p>
    <w:p>
      <w:pPr>
        <w:spacing w:after="0" w:line="124" w:lineRule="exact"/>
        <w:rPr>
          <w:sz w:val="24"/>
          <w:szCs w:val="24"/>
          <w:color w:val="auto"/>
        </w:rPr>
      </w:pPr>
    </w:p>
    <w:p>
      <w:pPr>
        <w:spacing w:after="0"/>
        <w:rPr>
          <w:sz w:val="20"/>
          <w:szCs w:val="20"/>
          <w:color w:val="auto"/>
        </w:rPr>
      </w:pPr>
      <w:r>
        <w:rPr>
          <w:rFonts w:ascii="Arial" w:cs="Arial" w:eastAsia="Arial" w:hAnsi="Arial"/>
          <w:sz w:val="17"/>
          <w:szCs w:val="17"/>
          <w:color w:val="auto"/>
        </w:rPr>
        <w:t>Please contact the undersigned at (212) 297-9708 with any questions concerning the foregoing. The undersigned’s facsimile number is (866) 406-3683.</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Dean A. Chin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Dean A. Chin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SVP- Corporate Controller and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2019-12-05T18:03:41Z</dcterms:created>
  <dcterms:modified xsi:type="dcterms:W3CDTF">2019-12-05T18:03:41Z</dcterms:modified>
</cp:coreProperties>
</file>