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13G</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RULES 13d-1(b)(c), AND (d) AND AMENDMENTS THERETO FILED</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13d-2(b)</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7 )*</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ABM Industries Incorporated</w:t>
      </w:r>
    </w:p>
    <w:p>
      <w:pPr>
        <w:spacing w:after="0" w:line="14"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___________________________________________________________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4"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___________________________________________________________</w:t>
      </w:r>
    </w:p>
    <w:p>
      <w:pPr>
        <w:jc w:val="center"/>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000957100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June 30, 2004</w:t>
      </w:r>
    </w:p>
    <w:p>
      <w:pPr>
        <w:spacing w:after="0" w:line="212"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___________________________________________________________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4920" w:right="4860" w:hanging="46"/>
        <w:spacing w:after="0" w:line="504" w:lineRule="auto"/>
        <w:tabs>
          <w:tab w:leader="none" w:pos="5223"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 - 1(b) [ ] Rule 13d - 1(c) [ ] Rule 13d - 1(d)</w:t>
      </w:r>
    </w:p>
    <w:p>
      <w:pPr>
        <w:spacing w:after="0" w:line="1" w:lineRule="exact"/>
        <w:rPr>
          <w:rFonts w:ascii="Arial" w:cs="Arial" w:eastAsia="Arial" w:hAnsi="Arial"/>
          <w:sz w:val="19"/>
          <w:szCs w:val="19"/>
          <w:color w:val="auto"/>
        </w:rPr>
      </w:pPr>
    </w:p>
    <w:p>
      <w:pPr>
        <w:jc w:val="both"/>
        <w:spacing w:after="0"/>
        <w:rPr>
          <w:rFonts w:ascii="Arial" w:cs="Arial" w:eastAsia="Arial" w:hAnsi="Arial"/>
          <w:sz w:val="19"/>
          <w:szCs w:val="19"/>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5085080" cy="129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5080" cy="129222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276860</wp:posOffset>
            </wp:positionV>
            <wp:extent cx="342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1840" w:hanging="1015"/>
        <w:spacing w:after="0"/>
        <w:tabs>
          <w:tab w:leader="none" w:pos="1840"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NAMES OF REPORTING PERSONS</w:t>
      </w:r>
    </w:p>
    <w:p>
      <w:pPr>
        <w:spacing w:after="0" w:line="206" w:lineRule="exact"/>
        <w:rPr>
          <w:rFonts w:ascii="Arial" w:cs="Arial" w:eastAsia="Arial" w:hAnsi="Arial"/>
          <w:sz w:val="22"/>
          <w:szCs w:val="22"/>
          <w:b w:val="1"/>
          <w:bCs w:val="1"/>
          <w:color w:val="auto"/>
        </w:rPr>
      </w:pPr>
    </w:p>
    <w:p>
      <w:pPr>
        <w:ind w:left="1840" w:right="3580"/>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I.R.S. IDENTIFICATION NO. OF ABOVE PERSONS (ENTITIES ONLY):</w:t>
      </w:r>
    </w:p>
    <w:p>
      <w:pPr>
        <w:spacing w:after="0" w:line="173" w:lineRule="exact"/>
        <w:rPr>
          <w:rFonts w:ascii="Arial" w:cs="Arial" w:eastAsia="Arial" w:hAnsi="Arial"/>
          <w:sz w:val="22"/>
          <w:szCs w:val="22"/>
          <w:b w:val="1"/>
          <w:bCs w:val="1"/>
          <w:color w:val="auto"/>
        </w:rPr>
      </w:pPr>
    </w:p>
    <w:p>
      <w:pPr>
        <w:ind w:left="1840"/>
        <w:spacing w:after="0"/>
        <w:rPr>
          <w:rFonts w:ascii="Arial" w:cs="Arial" w:eastAsia="Arial" w:hAnsi="Arial"/>
          <w:sz w:val="22"/>
          <w:szCs w:val="22"/>
          <w:b w:val="1"/>
          <w:bCs w:val="1"/>
          <w:color w:val="auto"/>
        </w:rPr>
      </w:pPr>
      <w:r>
        <w:rPr>
          <w:rFonts w:ascii="Arial" w:cs="Arial" w:eastAsia="Arial" w:hAnsi="Arial"/>
          <w:sz w:val="22"/>
          <w:szCs w:val="22"/>
          <w:color w:val="auto"/>
        </w:rPr>
        <w:t xml:space="preserve">Bank of America Corporation </w:t>
      </w:r>
      <w:r>
        <w:rPr>
          <w:rFonts w:ascii="Arial" w:cs="Arial" w:eastAsia="Arial" w:hAnsi="Arial"/>
          <w:sz w:val="17"/>
          <w:szCs w:val="17"/>
          <w:color w:val="auto"/>
        </w:rPr>
        <w:t>56-0906609</w:t>
      </w:r>
    </w:p>
    <w:p>
      <w:pPr>
        <w:spacing w:after="0" w:line="214" w:lineRule="exact"/>
        <w:rPr>
          <w:sz w:val="24"/>
          <w:szCs w:val="24"/>
          <w:color w:val="auto"/>
        </w:rPr>
      </w:pPr>
    </w:p>
    <w:p>
      <w:pPr>
        <w:ind w:left="820"/>
        <w:spacing w:after="0"/>
        <w:rPr>
          <w:sz w:val="20"/>
          <w:szCs w:val="20"/>
          <w:color w:val="auto"/>
        </w:rPr>
      </w:pPr>
      <w:r>
        <w:rPr>
          <w:rFonts w:ascii="Arial" w:cs="Arial" w:eastAsia="Arial" w:hAnsi="Arial"/>
          <w:sz w:val="22"/>
          <w:szCs w:val="22"/>
          <w:b w:val="1"/>
          <w:bCs w:val="1"/>
          <w:color w:val="auto"/>
        </w:rPr>
        <w:t>2</w:t>
      </w:r>
    </w:p>
    <w:p>
      <w:pPr>
        <w:sectPr>
          <w:pgSz w:w="11900" w:h="16880" w:orient="portrait"/>
          <w:cols w:equalWidth="0" w:num="1">
            <w:col w:w="11420"/>
          </w:cols>
          <w:pgMar w:left="240" w:top="220" w:right="239" w:bottom="0" w:gutter="0" w:footer="0" w:header="0"/>
        </w:sectPr>
      </w:pPr>
    </w:p>
    <w:bookmarkStart w:id="1" w:name="page2"/>
    <w:bookmarkEnd w:id="1"/>
    <w:p>
      <w:pPr>
        <w:spacing w:after="0" w:line="15" w:lineRule="exact"/>
        <w:rPr>
          <w:sz w:val="20"/>
          <w:szCs w:val="20"/>
          <w:color w:val="auto"/>
        </w:rPr>
      </w:pPr>
    </w:p>
    <w:p>
      <w:pPr>
        <w:ind w:left="1800" w:right="2399"/>
        <w:spacing w:after="0" w:line="251" w:lineRule="auto"/>
        <w:rPr>
          <w:sz w:val="20"/>
          <w:szCs w:val="20"/>
          <w:color w:val="auto"/>
        </w:rPr>
      </w:pPr>
      <w:r>
        <w:rPr>
          <w:rFonts w:ascii="Arial" w:cs="Arial" w:eastAsia="Arial" w:hAnsi="Arial"/>
          <w:sz w:val="22"/>
          <w:szCs w:val="22"/>
          <w:color w:val="auto"/>
        </w:rPr>
        <w:t>CHECK THE APPROPRIATE BOX IF A MEMBER OF A GROUP* (a)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-321310</wp:posOffset>
            </wp:positionV>
            <wp:extent cx="5085080" cy="6178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5080" cy="617855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0" w:type="dxa"/>
            <w:vAlign w:val="bottom"/>
          </w:tcPr>
          <w:p>
            <w:pPr>
              <w:ind w:left="100"/>
              <w:spacing w:after="0"/>
              <w:rPr>
                <w:sz w:val="20"/>
                <w:szCs w:val="20"/>
                <w:color w:val="auto"/>
              </w:rPr>
            </w:pPr>
            <w:r>
              <w:rPr>
                <w:rFonts w:ascii="Arial" w:cs="Arial" w:eastAsia="Arial" w:hAnsi="Arial"/>
                <w:sz w:val="22"/>
                <w:szCs w:val="22"/>
                <w:color w:val="auto"/>
              </w:rPr>
              <w:t>(b) [ ]</w:t>
            </w:r>
          </w:p>
        </w:tc>
      </w:tr>
      <w:tr>
        <w:trPr>
          <w:trHeight w:val="85"/>
        </w:trPr>
        <w:tc>
          <w:tcPr>
            <w:tcW w:w="16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200" w:type="dxa"/>
            <w:vAlign w:val="bottom"/>
            <w:tcBorders>
              <w:bottom w:val="single" w:sz="8" w:color="808080"/>
            </w:tcBorders>
          </w:tcPr>
          <w:p>
            <w:pPr>
              <w:spacing w:after="0"/>
              <w:rPr>
                <w:sz w:val="7"/>
                <w:szCs w:val="7"/>
                <w:color w:val="auto"/>
              </w:rPr>
            </w:pPr>
          </w:p>
        </w:tc>
      </w:tr>
      <w:tr>
        <w:trPr>
          <w:trHeight w:val="20"/>
        </w:trPr>
        <w:tc>
          <w:tcPr>
            <w:tcW w:w="1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tcBorders>
              <w:bottom w:val="single" w:sz="8" w:color="2C2C2C"/>
            </w:tcBorders>
          </w:tcPr>
          <w:p>
            <w:pPr>
              <w:spacing w:after="0" w:line="20" w:lineRule="exact"/>
              <w:rPr>
                <w:sz w:val="1"/>
                <w:szCs w:val="1"/>
                <w:color w:val="auto"/>
              </w:rPr>
            </w:pPr>
          </w:p>
        </w:tc>
      </w:tr>
      <w:tr>
        <w:trPr>
          <w:trHeight w:val="328"/>
        </w:trPr>
        <w:tc>
          <w:tcPr>
            <w:tcW w:w="1680" w:type="dxa"/>
            <w:vAlign w:val="bottom"/>
          </w:tcPr>
          <w:p>
            <w:pPr>
              <w:jc w:val="right"/>
              <w:ind w:right="672"/>
              <w:spacing w:after="0"/>
              <w:rPr>
                <w:sz w:val="20"/>
                <w:szCs w:val="20"/>
                <w:color w:val="auto"/>
              </w:rPr>
            </w:pPr>
            <w:r>
              <w:rPr>
                <w:rFonts w:ascii="Arial" w:cs="Arial" w:eastAsia="Arial" w:hAnsi="Arial"/>
                <w:sz w:val="22"/>
                <w:szCs w:val="22"/>
                <w:b w:val="1"/>
                <w:bCs w:val="1"/>
                <w:color w:val="auto"/>
              </w:rPr>
              <w:t>3</w:t>
            </w:r>
          </w:p>
        </w:tc>
        <w:tc>
          <w:tcPr>
            <w:tcW w:w="20" w:type="dxa"/>
            <w:vAlign w:val="bottom"/>
          </w:tcPr>
          <w:p>
            <w:pPr>
              <w:spacing w:after="0"/>
              <w:rPr>
                <w:sz w:val="24"/>
                <w:szCs w:val="24"/>
                <w:color w:val="auto"/>
              </w:rPr>
            </w:pPr>
          </w:p>
        </w:tc>
        <w:tc>
          <w:tcPr>
            <w:tcW w:w="6200" w:type="dxa"/>
            <w:vAlign w:val="bottom"/>
          </w:tcPr>
          <w:p>
            <w:pPr>
              <w:ind w:left="100"/>
              <w:spacing w:after="0"/>
              <w:rPr>
                <w:sz w:val="20"/>
                <w:szCs w:val="20"/>
                <w:color w:val="auto"/>
              </w:rPr>
            </w:pPr>
            <w:r>
              <w:rPr>
                <w:rFonts w:ascii="Arial" w:cs="Arial" w:eastAsia="Arial" w:hAnsi="Arial"/>
                <w:sz w:val="22"/>
                <w:szCs w:val="22"/>
                <w:color w:val="auto"/>
              </w:rPr>
              <w:t>SEC USE ONLY</w:t>
            </w:r>
          </w:p>
        </w:tc>
      </w:tr>
    </w:tbl>
    <w:p>
      <w:pPr>
        <w:spacing w:after="0" w:line="198" w:lineRule="exact"/>
        <w:rPr>
          <w:sz w:val="20"/>
          <w:szCs w:val="20"/>
          <w:color w:val="auto"/>
        </w:rPr>
      </w:pPr>
    </w:p>
    <w:p>
      <w:pPr>
        <w:ind w:left="1800" w:hanging="1015"/>
        <w:spacing w:after="0"/>
        <w:tabs>
          <w:tab w:leader="none" w:pos="1800" w:val="left"/>
        </w:tabs>
        <w:numPr>
          <w:ilvl w:val="0"/>
          <w:numId w:val="3"/>
        </w:numPr>
        <w:rPr>
          <w:rFonts w:ascii="Arial" w:cs="Arial" w:eastAsia="Arial" w:hAnsi="Arial"/>
          <w:sz w:val="22"/>
          <w:szCs w:val="22"/>
          <w:b w:val="1"/>
          <w:bCs w:val="1"/>
          <w:color w:val="auto"/>
        </w:rPr>
      </w:pPr>
      <w:r>
        <w:rPr>
          <w:rFonts w:ascii="Arial" w:cs="Arial" w:eastAsia="Arial" w:hAnsi="Arial"/>
          <w:sz w:val="22"/>
          <w:szCs w:val="22"/>
          <w:color w:val="auto"/>
        </w:rPr>
        <w:t>CITIZENSHIP OR PLACE OF ORGANIZATION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85"/>
        </w:trPr>
        <w:tc>
          <w:tcPr>
            <w:tcW w:w="16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00" w:type="dxa"/>
            <w:vAlign w:val="bottom"/>
          </w:tcPr>
          <w:p>
            <w:pPr>
              <w:ind w:left="120"/>
              <w:spacing w:after="0"/>
              <w:rPr>
                <w:sz w:val="20"/>
                <w:szCs w:val="20"/>
                <w:color w:val="auto"/>
              </w:rPr>
            </w:pPr>
            <w:r>
              <w:rPr>
                <w:rFonts w:ascii="Arial" w:cs="Arial" w:eastAsia="Arial" w:hAnsi="Arial"/>
                <w:sz w:val="22"/>
                <w:szCs w:val="22"/>
                <w:color w:val="auto"/>
              </w:rPr>
              <w:t>SOLE VOTING POWER</w:t>
            </w: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620" w:type="dxa"/>
            <w:vAlign w:val="bottom"/>
            <w:gridSpan w:val="3"/>
            <w:vMerge w:val="restart"/>
          </w:tcPr>
          <w:p>
            <w:pPr>
              <w:jc w:val="center"/>
              <w:spacing w:after="0"/>
              <w:rPr>
                <w:sz w:val="20"/>
                <w:szCs w:val="20"/>
                <w:color w:val="auto"/>
              </w:rPr>
            </w:pPr>
            <w:r>
              <w:rPr>
                <w:rFonts w:ascii="Arial" w:cs="Arial" w:eastAsia="Arial" w:hAnsi="Arial"/>
                <w:sz w:val="22"/>
                <w:szCs w:val="22"/>
                <w:color w:val="auto"/>
                <w:w w:val="93"/>
              </w:rPr>
              <w:t>NUMBER OF SHARES</w:t>
            </w:r>
          </w:p>
        </w:tc>
        <w:tc>
          <w:tcPr>
            <w:tcW w:w="58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5</w:t>
            </w:r>
          </w:p>
        </w:tc>
        <w:tc>
          <w:tcPr>
            <w:tcW w:w="3100" w:type="dxa"/>
            <w:vAlign w:val="bottom"/>
            <w:tcBorders>
              <w:bottom w:val="single" w:sz="8" w:color="808080"/>
            </w:tcBorders>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20" w:type="dxa"/>
            <w:vAlign w:val="bottom"/>
            <w:gridSpan w:val="3"/>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62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100" w:type="dxa"/>
            <w:vAlign w:val="bottom"/>
            <w:vMerge w:val="restart"/>
          </w:tcPr>
          <w:p>
            <w:pPr>
              <w:ind w:left="120"/>
              <w:spacing w:after="0"/>
              <w:rPr>
                <w:sz w:val="20"/>
                <w:szCs w:val="20"/>
                <w:color w:val="auto"/>
              </w:rPr>
            </w:pPr>
            <w:r>
              <w:rPr>
                <w:rFonts w:ascii="Arial" w:cs="Arial" w:eastAsia="Arial" w:hAnsi="Arial"/>
                <w:sz w:val="22"/>
                <w:szCs w:val="22"/>
                <w:color w:val="auto"/>
              </w:rPr>
              <w:t>SHARED VOTING POWER</w:t>
            </w:r>
          </w:p>
        </w:tc>
        <w:tc>
          <w:tcPr>
            <w:tcW w:w="1600" w:type="dxa"/>
            <w:vAlign w:val="bottom"/>
            <w:gridSpan w:val="2"/>
            <w:vMerge w:val="restart"/>
          </w:tcPr>
          <w:p>
            <w:pPr>
              <w:jc w:val="right"/>
              <w:spacing w:after="0"/>
              <w:rPr>
                <w:sz w:val="20"/>
                <w:szCs w:val="20"/>
                <w:color w:val="auto"/>
              </w:rPr>
            </w:pPr>
            <w:r>
              <w:rPr>
                <w:rFonts w:ascii="Arial" w:cs="Arial" w:eastAsia="Arial" w:hAnsi="Arial"/>
                <w:sz w:val="22"/>
                <w:szCs w:val="22"/>
                <w:color w:val="auto"/>
              </w:rPr>
              <w:t>1,534,760</w:t>
            </w:r>
          </w:p>
        </w:tc>
        <w:tc>
          <w:tcPr>
            <w:tcW w:w="0" w:type="dxa"/>
            <w:vAlign w:val="bottom"/>
          </w:tcPr>
          <w:p>
            <w:pPr>
              <w:spacing w:after="0"/>
              <w:rPr>
                <w:sz w:val="1"/>
                <w:szCs w:val="1"/>
                <w:color w:val="auto"/>
              </w:rPr>
            </w:pPr>
          </w:p>
        </w:tc>
      </w:tr>
      <w:tr>
        <w:trPr>
          <w:trHeight w:val="63"/>
        </w:trPr>
        <w:tc>
          <w:tcPr>
            <w:tcW w:w="262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62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color w:val="auto"/>
                <w:w w:val="96"/>
              </w:rPr>
              <w:t>BENEFICIALLY OWNED</w:t>
            </w:r>
          </w:p>
        </w:tc>
        <w:tc>
          <w:tcPr>
            <w:tcW w:w="58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6</w:t>
            </w:r>
          </w:p>
        </w:tc>
        <w:tc>
          <w:tcPr>
            <w:tcW w:w="3100" w:type="dxa"/>
            <w:vAlign w:val="bottom"/>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62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10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620" w:type="dxa"/>
            <w:vAlign w:val="bottom"/>
            <w:gridSpan w:val="3"/>
            <w:vMerge w:val="restart"/>
          </w:tcPr>
          <w:p>
            <w:pPr>
              <w:jc w:val="center"/>
              <w:ind w:right="20"/>
              <w:spacing w:after="0" w:line="190" w:lineRule="exact"/>
              <w:rPr>
                <w:sz w:val="20"/>
                <w:szCs w:val="20"/>
                <w:color w:val="auto"/>
              </w:rPr>
            </w:pPr>
            <w:r>
              <w:rPr>
                <w:rFonts w:ascii="Arial" w:cs="Arial" w:eastAsia="Arial" w:hAnsi="Arial"/>
                <w:sz w:val="22"/>
                <w:szCs w:val="22"/>
                <w:color w:val="auto"/>
                <w:w w:val="94"/>
              </w:rPr>
              <w:t>BY EACH REPORTING</w:t>
            </w:r>
          </w:p>
        </w:tc>
        <w:tc>
          <w:tcPr>
            <w:tcW w:w="580" w:type="dxa"/>
            <w:vAlign w:val="bottom"/>
            <w:vMerge w:val="continue"/>
          </w:tcPr>
          <w:p>
            <w:pPr>
              <w:spacing w:after="0"/>
              <w:rPr>
                <w:sz w:val="14"/>
                <w:szCs w:val="14"/>
                <w:color w:val="auto"/>
              </w:rPr>
            </w:pPr>
          </w:p>
        </w:tc>
        <w:tc>
          <w:tcPr>
            <w:tcW w:w="310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gridSpan w:val="3"/>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620" w:type="dxa"/>
            <w:vAlign w:val="bottom"/>
            <w:gridSpan w:val="3"/>
          </w:tcPr>
          <w:p>
            <w:pPr>
              <w:jc w:val="center"/>
              <w:ind w:right="20"/>
              <w:spacing w:after="0"/>
              <w:rPr>
                <w:sz w:val="20"/>
                <w:szCs w:val="20"/>
                <w:color w:val="auto"/>
              </w:rPr>
            </w:pPr>
            <w:r>
              <w:rPr>
                <w:rFonts w:ascii="Arial" w:cs="Arial" w:eastAsia="Arial" w:hAnsi="Arial"/>
                <w:sz w:val="22"/>
                <w:szCs w:val="22"/>
                <w:color w:val="auto"/>
                <w:w w:val="92"/>
              </w:rPr>
              <w:t>PERSON WITH</w:t>
            </w:r>
          </w:p>
        </w:tc>
        <w:tc>
          <w:tcPr>
            <w:tcW w:w="580" w:type="dxa"/>
            <w:vAlign w:val="bottom"/>
          </w:tcPr>
          <w:p>
            <w:pPr>
              <w:spacing w:after="0"/>
              <w:rPr>
                <w:sz w:val="24"/>
                <w:szCs w:val="24"/>
                <w:color w:val="auto"/>
              </w:rPr>
            </w:pPr>
          </w:p>
        </w:tc>
        <w:tc>
          <w:tcPr>
            <w:tcW w:w="3100" w:type="dxa"/>
            <w:vAlign w:val="bottom"/>
          </w:tcPr>
          <w:p>
            <w:pPr>
              <w:ind w:left="120"/>
              <w:spacing w:after="0"/>
              <w:rPr>
                <w:sz w:val="20"/>
                <w:szCs w:val="20"/>
                <w:color w:val="auto"/>
              </w:rPr>
            </w:pPr>
            <w:r>
              <w:rPr>
                <w:rFonts w:ascii="Arial" w:cs="Arial" w:eastAsia="Arial" w:hAnsi="Arial"/>
                <w:sz w:val="22"/>
                <w:szCs w:val="22"/>
                <w:color w:val="auto"/>
              </w:rPr>
              <w:t>SOLE DISPOSITIVE POWER</w:t>
            </w: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7</w:t>
            </w:r>
          </w:p>
        </w:tc>
        <w:tc>
          <w:tcPr>
            <w:tcW w:w="3100" w:type="dxa"/>
            <w:vAlign w:val="bottom"/>
            <w:tcBorders>
              <w:bottom w:val="single" w:sz="8" w:color="808080"/>
            </w:tcBorders>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100" w:type="dxa"/>
            <w:vAlign w:val="bottom"/>
            <w:vMerge w:val="restart"/>
          </w:tcPr>
          <w:p>
            <w:pPr>
              <w:ind w:left="120"/>
              <w:spacing w:after="0"/>
              <w:rPr>
                <w:sz w:val="20"/>
                <w:szCs w:val="20"/>
                <w:color w:val="auto"/>
              </w:rPr>
            </w:pPr>
            <w:r>
              <w:rPr>
                <w:rFonts w:ascii="Arial" w:cs="Arial" w:eastAsia="Arial" w:hAnsi="Arial"/>
                <w:sz w:val="22"/>
                <w:szCs w:val="22"/>
                <w:color w:val="auto"/>
              </w:rPr>
              <w:t>SHARED DISPOSITIVE</w:t>
            </w:r>
          </w:p>
        </w:tc>
        <w:tc>
          <w:tcPr>
            <w:tcW w:w="1600" w:type="dxa"/>
            <w:vAlign w:val="bottom"/>
            <w:gridSpan w:val="2"/>
            <w:vMerge w:val="restart"/>
          </w:tcPr>
          <w:p>
            <w:pPr>
              <w:jc w:val="right"/>
              <w:spacing w:after="0"/>
              <w:rPr>
                <w:sz w:val="20"/>
                <w:szCs w:val="20"/>
                <w:color w:val="auto"/>
              </w:rPr>
            </w:pPr>
            <w:r>
              <w:rPr>
                <w:rFonts w:ascii="Arial" w:cs="Arial" w:eastAsia="Arial" w:hAnsi="Arial"/>
                <w:sz w:val="22"/>
                <w:szCs w:val="22"/>
                <w:color w:val="auto"/>
              </w:rPr>
              <w:t>4,942,508</w:t>
            </w: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8</w:t>
            </w:r>
          </w:p>
        </w:tc>
        <w:tc>
          <w:tcPr>
            <w:tcW w:w="3100" w:type="dxa"/>
            <w:vAlign w:val="bottom"/>
            <w:vMerge w:val="restart"/>
          </w:tcPr>
          <w:p>
            <w:pPr>
              <w:ind w:left="120"/>
              <w:spacing w:after="0"/>
              <w:rPr>
                <w:sz w:val="20"/>
                <w:szCs w:val="20"/>
                <w:color w:val="auto"/>
              </w:rPr>
            </w:pPr>
            <w:r>
              <w:rPr>
                <w:rFonts w:ascii="Arial" w:cs="Arial" w:eastAsia="Arial" w:hAnsi="Arial"/>
                <w:sz w:val="22"/>
                <w:szCs w:val="22"/>
                <w:color w:val="auto"/>
              </w:rPr>
              <w:t>POWER</w:t>
            </w:r>
          </w:p>
        </w:tc>
        <w:tc>
          <w:tcPr>
            <w:tcW w:w="1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800" w:right="2379" w:hanging="1015"/>
        <w:spacing w:after="0" w:line="251" w:lineRule="auto"/>
        <w:tabs>
          <w:tab w:leader="none" w:pos="1800" w:val="left"/>
        </w:tabs>
        <w:numPr>
          <w:ilvl w:val="0"/>
          <w:numId w:val="4"/>
        </w:numPr>
        <w:rPr>
          <w:rFonts w:ascii="Arial" w:cs="Arial" w:eastAsia="Arial" w:hAnsi="Arial"/>
          <w:sz w:val="22"/>
          <w:szCs w:val="22"/>
          <w:b w:val="1"/>
          <w:bCs w:val="1"/>
          <w:color w:val="auto"/>
        </w:rPr>
      </w:pPr>
      <w:r>
        <w:rPr>
          <w:rFonts w:ascii="Arial" w:cs="Arial" w:eastAsia="Arial" w:hAnsi="Arial"/>
          <w:sz w:val="22"/>
          <w:szCs w:val="22"/>
          <w:color w:val="auto"/>
        </w:rPr>
        <w:t>AGGREGATE AMOUNT BENEFICIALLY OWNED BY EACH REPORTING PERSON</w:t>
      </w:r>
    </w:p>
    <w:p>
      <w:pPr>
        <w:spacing w:after="0" w:line="173" w:lineRule="exact"/>
        <w:rPr>
          <w:sz w:val="20"/>
          <w:szCs w:val="20"/>
          <w:color w:val="auto"/>
        </w:rPr>
      </w:pPr>
    </w:p>
    <w:p>
      <w:pPr>
        <w:ind w:left="6940"/>
        <w:spacing w:after="0"/>
        <w:rPr>
          <w:sz w:val="20"/>
          <w:szCs w:val="20"/>
          <w:color w:val="auto"/>
        </w:rPr>
      </w:pPr>
      <w:r>
        <w:rPr>
          <w:rFonts w:ascii="Arial" w:cs="Arial" w:eastAsia="Arial" w:hAnsi="Arial"/>
          <w:sz w:val="22"/>
          <w:szCs w:val="22"/>
          <w:color w:val="auto"/>
        </w:rPr>
        <w:t>4,942,508</w:t>
      </w:r>
    </w:p>
    <w:p>
      <w:pPr>
        <w:spacing w:after="0" w:line="220" w:lineRule="exact"/>
        <w:rPr>
          <w:sz w:val="20"/>
          <w:szCs w:val="20"/>
          <w:color w:val="auto"/>
        </w:rPr>
      </w:pPr>
    </w:p>
    <w:p>
      <w:pPr>
        <w:ind w:left="1800" w:right="2379" w:hanging="1069"/>
        <w:spacing w:after="0" w:line="251" w:lineRule="auto"/>
        <w:tabs>
          <w:tab w:leader="none" w:pos="1800" w:val="left"/>
        </w:tabs>
        <w:numPr>
          <w:ilvl w:val="0"/>
          <w:numId w:val="5"/>
        </w:numPr>
        <w:rPr>
          <w:rFonts w:ascii="Arial" w:cs="Arial" w:eastAsia="Arial" w:hAnsi="Arial"/>
          <w:sz w:val="22"/>
          <w:szCs w:val="22"/>
          <w:b w:val="1"/>
          <w:bCs w:val="1"/>
          <w:color w:val="auto"/>
        </w:rPr>
      </w:pPr>
      <w:r>
        <w:rPr>
          <w:rFonts w:ascii="Arial" w:cs="Arial" w:eastAsia="Arial" w:hAnsi="Arial"/>
          <w:sz w:val="22"/>
          <w:szCs w:val="22"/>
          <w:color w:val="auto"/>
        </w:rPr>
        <w:t>CHECK IF THE AGGREGATE AMOUNT IN ROW (9) EXCLUDES CERTAIN SHARES*</w:t>
      </w:r>
    </w:p>
    <w:p>
      <w:pPr>
        <w:spacing w:after="0" w:line="173" w:lineRule="exact"/>
        <w:rPr>
          <w:sz w:val="20"/>
          <w:szCs w:val="20"/>
          <w:color w:val="auto"/>
        </w:rPr>
      </w:pPr>
    </w:p>
    <w:p>
      <w:pPr>
        <w:ind w:left="7600"/>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ind w:left="1800" w:hanging="1063"/>
        <w:spacing w:after="0"/>
        <w:tabs>
          <w:tab w:leader="none" w:pos="1800" w:val="left"/>
        </w:tabs>
        <w:numPr>
          <w:ilvl w:val="0"/>
          <w:numId w:val="6"/>
        </w:numPr>
        <w:rPr>
          <w:rFonts w:ascii="Arial" w:cs="Arial" w:eastAsia="Arial" w:hAnsi="Arial"/>
          <w:sz w:val="22"/>
          <w:szCs w:val="22"/>
          <w:b w:val="1"/>
          <w:bCs w:val="1"/>
          <w:color w:val="auto"/>
        </w:rPr>
      </w:pPr>
      <w:r>
        <w:rPr>
          <w:rFonts w:ascii="Arial" w:cs="Arial" w:eastAsia="Arial" w:hAnsi="Arial"/>
          <w:sz w:val="22"/>
          <w:szCs w:val="22"/>
          <w:color w:val="auto"/>
        </w:rPr>
        <w:t>PERCENT OF CLASS REPRESENTED BY AMOUNT IN ROW</w:t>
      </w:r>
    </w:p>
    <w:p>
      <w:pPr>
        <w:spacing w:after="0" w:line="8" w:lineRule="exact"/>
        <w:rPr>
          <w:rFonts w:ascii="Arial" w:cs="Arial" w:eastAsia="Arial" w:hAnsi="Arial"/>
          <w:sz w:val="22"/>
          <w:szCs w:val="22"/>
          <w:b w:val="1"/>
          <w:bCs w:val="1"/>
          <w:color w:val="auto"/>
        </w:rPr>
      </w:pPr>
    </w:p>
    <w:p>
      <w:pPr>
        <w:ind w:left="1800"/>
        <w:spacing w:after="0"/>
        <w:rPr>
          <w:rFonts w:ascii="Arial" w:cs="Arial" w:eastAsia="Arial" w:hAnsi="Arial"/>
          <w:sz w:val="22"/>
          <w:szCs w:val="22"/>
          <w:b w:val="1"/>
          <w:bCs w:val="1"/>
          <w:color w:val="auto"/>
        </w:rPr>
      </w:pPr>
      <w:r>
        <w:rPr>
          <w:rFonts w:ascii="Arial" w:cs="Arial" w:eastAsia="Arial" w:hAnsi="Arial"/>
          <w:sz w:val="22"/>
          <w:szCs w:val="22"/>
          <w:color w:val="auto"/>
        </w:rPr>
        <w:t>(9)</w:t>
      </w:r>
    </w:p>
    <w:p>
      <w:pPr>
        <w:spacing w:after="0" w:line="188" w:lineRule="exact"/>
        <w:rPr>
          <w:sz w:val="20"/>
          <w:szCs w:val="20"/>
          <w:color w:val="auto"/>
        </w:rPr>
      </w:pPr>
    </w:p>
    <w:p>
      <w:pPr>
        <w:ind w:left="7240"/>
        <w:spacing w:after="0"/>
        <w:rPr>
          <w:sz w:val="20"/>
          <w:szCs w:val="20"/>
          <w:color w:val="auto"/>
        </w:rPr>
      </w:pPr>
      <w:r>
        <w:rPr>
          <w:rFonts w:ascii="Arial" w:cs="Arial" w:eastAsia="Arial" w:hAnsi="Arial"/>
          <w:sz w:val="22"/>
          <w:szCs w:val="22"/>
          <w:color w:val="auto"/>
        </w:rPr>
        <w:t>10.1%</w:t>
      </w:r>
    </w:p>
    <w:p>
      <w:pPr>
        <w:spacing w:after="0" w:line="220" w:lineRule="exact"/>
        <w:rPr>
          <w:sz w:val="20"/>
          <w:szCs w:val="20"/>
          <w:color w:val="auto"/>
        </w:rPr>
      </w:pPr>
    </w:p>
    <w:p>
      <w:pPr>
        <w:ind w:left="1800" w:hanging="1069"/>
        <w:spacing w:after="0"/>
        <w:tabs>
          <w:tab w:leader="none" w:pos="1800"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TYPE OF REPORTING PERSON*</w:t>
      </w:r>
    </w:p>
    <w:p>
      <w:pPr>
        <w:spacing w:after="0" w:line="206" w:lineRule="exact"/>
        <w:rPr>
          <w:sz w:val="20"/>
          <w:szCs w:val="20"/>
          <w:color w:val="auto"/>
        </w:rPr>
      </w:pPr>
    </w:p>
    <w:p>
      <w:pPr>
        <w:ind w:left="7500"/>
        <w:spacing w:after="0"/>
        <w:rPr>
          <w:sz w:val="20"/>
          <w:szCs w:val="20"/>
          <w:color w:val="auto"/>
        </w:rPr>
      </w:pPr>
      <w:r>
        <w:rPr>
          <w:rFonts w:ascii="Arial" w:cs="Arial" w:eastAsia="Arial" w:hAnsi="Arial"/>
          <w:sz w:val="22"/>
          <w:szCs w:val="22"/>
          <w:color w:val="auto"/>
        </w:rPr>
        <w:t>HC</w:t>
      </w:r>
    </w:p>
    <w:p>
      <w:pPr>
        <w:spacing w:after="0" w:line="335" w:lineRule="exact"/>
        <w:rPr>
          <w:sz w:val="20"/>
          <w:szCs w:val="20"/>
          <w:color w:val="auto"/>
        </w:rPr>
      </w:pPr>
    </w:p>
    <w:p>
      <w:pPr>
        <w:jc w:val="right"/>
        <w:ind w:right="2139"/>
        <w:spacing w:after="0"/>
        <w:rPr>
          <w:sz w:val="20"/>
          <w:szCs w:val="20"/>
          <w:color w:val="auto"/>
        </w:rPr>
      </w:pPr>
      <w:r>
        <w:rPr>
          <w:rFonts w:ascii="Arial" w:cs="Arial" w:eastAsia="Arial" w:hAnsi="Arial"/>
          <w:sz w:val="22"/>
          <w:szCs w:val="22"/>
          <w:b w:val="1"/>
          <w:bCs w:val="1"/>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718820</wp:posOffset>
            </wp:positionV>
            <wp:extent cx="5085080" cy="3350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85080" cy="335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0" w:hanging="1015"/>
        <w:spacing w:after="0"/>
        <w:tabs>
          <w:tab w:leader="none" w:pos="1800" w:val="left"/>
        </w:tabs>
        <w:numPr>
          <w:ilvl w:val="0"/>
          <w:numId w:val="8"/>
        </w:numPr>
        <w:rPr>
          <w:rFonts w:ascii="Arial" w:cs="Arial" w:eastAsia="Arial" w:hAnsi="Arial"/>
          <w:sz w:val="22"/>
          <w:szCs w:val="22"/>
          <w:b w:val="1"/>
          <w:bCs w:val="1"/>
          <w:color w:val="auto"/>
        </w:rPr>
      </w:pPr>
      <w:r>
        <w:rPr>
          <w:rFonts w:ascii="Arial" w:cs="Arial" w:eastAsia="Arial" w:hAnsi="Arial"/>
          <w:sz w:val="22"/>
          <w:szCs w:val="22"/>
          <w:color w:val="auto"/>
        </w:rPr>
        <w:t>NAMES OF REPORTING PERSONS</w:t>
      </w:r>
    </w:p>
    <w:p>
      <w:pPr>
        <w:spacing w:after="0" w:line="206" w:lineRule="exact"/>
        <w:rPr>
          <w:rFonts w:ascii="Arial" w:cs="Arial" w:eastAsia="Arial" w:hAnsi="Arial"/>
          <w:sz w:val="22"/>
          <w:szCs w:val="22"/>
          <w:b w:val="1"/>
          <w:bCs w:val="1"/>
          <w:color w:val="auto"/>
        </w:rPr>
      </w:pPr>
    </w:p>
    <w:p>
      <w:pPr>
        <w:ind w:left="1800" w:right="2379"/>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I.R.S. IDENTIFICATION NO. OF ABOVE PERSONS (ENTITIES ONLY):</w:t>
      </w:r>
    </w:p>
    <w:p>
      <w:pPr>
        <w:spacing w:after="0" w:line="173" w:lineRule="exact"/>
        <w:rPr>
          <w:rFonts w:ascii="Arial" w:cs="Arial" w:eastAsia="Arial" w:hAnsi="Arial"/>
          <w:sz w:val="22"/>
          <w:szCs w:val="22"/>
          <w:b w:val="1"/>
          <w:bCs w:val="1"/>
          <w:color w:val="auto"/>
        </w:rPr>
      </w:pPr>
    </w:p>
    <w:p>
      <w:pPr>
        <w:ind w:left="1800"/>
        <w:spacing w:after="0"/>
        <w:rPr>
          <w:rFonts w:ascii="Arial" w:cs="Arial" w:eastAsia="Arial" w:hAnsi="Arial"/>
          <w:sz w:val="22"/>
          <w:szCs w:val="22"/>
          <w:b w:val="1"/>
          <w:bCs w:val="1"/>
          <w:color w:val="auto"/>
        </w:rPr>
      </w:pPr>
      <w:r>
        <w:rPr>
          <w:rFonts w:ascii="Arial" w:cs="Arial" w:eastAsia="Arial" w:hAnsi="Arial"/>
          <w:sz w:val="22"/>
          <w:szCs w:val="22"/>
          <w:color w:val="auto"/>
        </w:rPr>
        <w:t>NB Holdings Corporation</w:t>
      </w:r>
    </w:p>
    <w:p>
      <w:pPr>
        <w:spacing w:after="0" w:line="220" w:lineRule="exact"/>
        <w:rPr>
          <w:sz w:val="20"/>
          <w:szCs w:val="20"/>
          <w:color w:val="auto"/>
        </w:rPr>
      </w:pPr>
    </w:p>
    <w:p>
      <w:pPr>
        <w:ind w:left="1800" w:right="2399" w:hanging="1015"/>
        <w:spacing w:after="0" w:line="251" w:lineRule="auto"/>
        <w:tabs>
          <w:tab w:leader="none" w:pos="1800" w:val="left"/>
        </w:tabs>
        <w:numPr>
          <w:ilvl w:val="0"/>
          <w:numId w:val="9"/>
        </w:numPr>
        <w:rPr>
          <w:rFonts w:ascii="Arial" w:cs="Arial" w:eastAsia="Arial" w:hAnsi="Arial"/>
          <w:sz w:val="22"/>
          <w:szCs w:val="22"/>
          <w:b w:val="1"/>
          <w:bCs w:val="1"/>
          <w:color w:val="auto"/>
        </w:rPr>
      </w:pPr>
      <w:r>
        <w:rPr>
          <w:rFonts w:ascii="Arial" w:cs="Arial" w:eastAsia="Arial" w:hAnsi="Arial"/>
          <w:sz w:val="22"/>
          <w:szCs w:val="22"/>
          <w:color w:val="auto"/>
        </w:rPr>
        <w:t>CHECK THE APPROPRIATE BOX IF A MEMBER OF A GROUP* (a) [ ]</w:t>
      </w:r>
    </w:p>
    <w:p>
      <w:pPr>
        <w:spacing w:after="0" w:line="173" w:lineRule="exact"/>
        <w:rPr>
          <w:rFonts w:ascii="Arial" w:cs="Arial" w:eastAsia="Arial" w:hAnsi="Arial"/>
          <w:sz w:val="22"/>
          <w:szCs w:val="22"/>
          <w:b w:val="1"/>
          <w:bCs w:val="1"/>
          <w:color w:val="auto"/>
        </w:rPr>
      </w:pPr>
    </w:p>
    <w:p>
      <w:pPr>
        <w:ind w:left="2120" w:hanging="315"/>
        <w:spacing w:after="0"/>
        <w:tabs>
          <w:tab w:leader="none" w:pos="2120" w:val="left"/>
        </w:tabs>
        <w:numPr>
          <w:ilvl w:val="1"/>
          <w:numId w:val="9"/>
        </w:numPr>
        <w:rPr>
          <w:rFonts w:ascii="Arial" w:cs="Arial" w:eastAsia="Arial" w:hAnsi="Arial"/>
          <w:sz w:val="22"/>
          <w:szCs w:val="22"/>
          <w:color w:val="auto"/>
        </w:rPr>
      </w:pPr>
      <w:r>
        <w:rPr>
          <w:rFonts w:ascii="Arial" w:cs="Arial" w:eastAsia="Arial" w:hAnsi="Arial"/>
          <w:sz w:val="22"/>
          <w:szCs w:val="22"/>
          <w:color w:val="auto"/>
        </w:rPr>
        <w:t>[ ]</w:t>
      </w:r>
    </w:p>
    <w:p>
      <w:pPr>
        <w:spacing w:after="0" w:line="67" w:lineRule="exact"/>
        <w:rPr>
          <w:sz w:val="20"/>
          <w:szCs w:val="20"/>
          <w:color w:val="auto"/>
        </w:rPr>
      </w:pPr>
    </w:p>
    <w:p>
      <w:pPr>
        <w:ind w:left="780"/>
        <w:spacing w:after="0"/>
        <w:tabs>
          <w:tab w:leader="none" w:pos="1629" w:val="left"/>
        </w:tabs>
        <w:rPr>
          <w:sz w:val="20"/>
          <w:szCs w:val="20"/>
          <w:color w:val="auto"/>
        </w:rPr>
      </w:pPr>
      <w:r>
        <w:rPr>
          <w:rFonts w:ascii="Arial" w:cs="Arial" w:eastAsia="Arial" w:hAnsi="Arial"/>
          <w:sz w:val="22"/>
          <w:szCs w:val="22"/>
          <w:b w:val="1"/>
          <w:bCs w:val="1"/>
          <w:color w:val="auto"/>
        </w:rPr>
        <w:t>3</w:t>
      </w:r>
      <w:r>
        <w:rPr>
          <w:sz w:val="20"/>
          <w:szCs w:val="20"/>
          <w:color w:val="auto"/>
        </w:rPr>
        <w:tab/>
      </w:r>
      <w:r>
        <w:rPr>
          <w:sz w:val="1"/>
          <w:szCs w:val="1"/>
          <w:color w:val="auto"/>
        </w:rPr>
        <w:drawing>
          <wp:inline distT="0" distB="0" distL="0" distR="0">
            <wp:extent cx="51435" cy="3168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 cy="316865"/>
                    </a:xfrm>
                    <a:prstGeom prst="rect">
                      <a:avLst/>
                    </a:prstGeom>
                    <a:noFill/>
                    <a:ln>
                      <a:noFill/>
                    </a:ln>
                  </pic:spPr>
                </pic:pic>
              </a:graphicData>
            </a:graphic>
          </wp:inline>
        </w:drawing>
      </w:r>
      <w:r>
        <w:rPr>
          <w:rFonts w:ascii="Arial" w:cs="Arial" w:eastAsia="Arial" w:hAnsi="Arial"/>
          <w:sz w:val="22"/>
          <w:szCs w:val="22"/>
          <w:color w:val="auto"/>
        </w:rPr>
        <w:t xml:space="preserve"> SEC USE ONLY</w:t>
      </w:r>
    </w:p>
    <w:p>
      <w:pPr>
        <w:spacing w:after="0" w:line="80" w:lineRule="exact"/>
        <w:rPr>
          <w:sz w:val="20"/>
          <w:szCs w:val="20"/>
          <w:color w:val="auto"/>
        </w:rPr>
      </w:pPr>
    </w:p>
    <w:p>
      <w:pPr>
        <w:ind w:left="1800" w:hanging="1015"/>
        <w:spacing w:after="0"/>
        <w:tabs>
          <w:tab w:leader="none" w:pos="1800" w:val="left"/>
        </w:tabs>
        <w:numPr>
          <w:ilvl w:val="0"/>
          <w:numId w:val="10"/>
        </w:numPr>
        <w:rPr>
          <w:rFonts w:ascii="Arial" w:cs="Arial" w:eastAsia="Arial" w:hAnsi="Arial"/>
          <w:sz w:val="22"/>
          <w:szCs w:val="22"/>
          <w:b w:val="1"/>
          <w:bCs w:val="1"/>
          <w:color w:val="auto"/>
        </w:rPr>
      </w:pPr>
      <w:r>
        <w:rPr>
          <w:rFonts w:ascii="Arial" w:cs="Arial" w:eastAsia="Arial" w:hAnsi="Arial"/>
          <w:sz w:val="22"/>
          <w:szCs w:val="22"/>
          <w:color w:val="auto"/>
        </w:rPr>
        <w:t>CITIZENSHIP OR PLACE OF ORGANIZATION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85"/>
        </w:trPr>
        <w:tc>
          <w:tcPr>
            <w:tcW w:w="16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2C2C2C"/>
            </w:tcBorders>
            <w:gridSpan w:val="3"/>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620" w:type="dxa"/>
            <w:vAlign w:val="bottom"/>
            <w:gridSpan w:val="3"/>
          </w:tcPr>
          <w:p>
            <w:pPr>
              <w:jc w:val="center"/>
              <w:spacing w:after="0"/>
              <w:rPr>
                <w:sz w:val="20"/>
                <w:szCs w:val="20"/>
                <w:color w:val="auto"/>
              </w:rPr>
            </w:pPr>
            <w:r>
              <w:rPr>
                <w:rFonts w:ascii="Arial" w:cs="Arial" w:eastAsia="Arial" w:hAnsi="Arial"/>
                <w:sz w:val="22"/>
                <w:szCs w:val="22"/>
                <w:color w:val="auto"/>
                <w:w w:val="93"/>
              </w:rPr>
              <w:t>NUMBER OF SHARES</w:t>
            </w:r>
          </w:p>
        </w:tc>
        <w:tc>
          <w:tcPr>
            <w:tcW w:w="580" w:type="dxa"/>
            <w:vAlign w:val="bottom"/>
          </w:tcPr>
          <w:p>
            <w:pPr>
              <w:spacing w:after="0"/>
              <w:rPr>
                <w:sz w:val="24"/>
                <w:szCs w:val="24"/>
                <w:color w:val="auto"/>
              </w:rPr>
            </w:pPr>
          </w:p>
        </w:tc>
        <w:tc>
          <w:tcPr>
            <w:tcW w:w="3100" w:type="dxa"/>
            <w:vAlign w:val="bottom"/>
          </w:tcPr>
          <w:p>
            <w:pPr>
              <w:ind w:left="120"/>
              <w:spacing w:after="0"/>
              <w:rPr>
                <w:sz w:val="20"/>
                <w:szCs w:val="20"/>
                <w:color w:val="auto"/>
              </w:rPr>
            </w:pPr>
            <w:r>
              <w:rPr>
                <w:rFonts w:ascii="Arial" w:cs="Arial" w:eastAsia="Arial" w:hAnsi="Arial"/>
                <w:sz w:val="22"/>
                <w:szCs w:val="22"/>
                <w:color w:val="auto"/>
              </w:rPr>
              <w:t>SOLE VOTING POWER</w:t>
            </w: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620" w:type="dxa"/>
            <w:vAlign w:val="bottom"/>
            <w:gridSpan w:val="3"/>
          </w:tcPr>
          <w:p>
            <w:pPr>
              <w:jc w:val="center"/>
              <w:spacing w:after="0" w:line="251" w:lineRule="exact"/>
              <w:rPr>
                <w:sz w:val="20"/>
                <w:szCs w:val="20"/>
                <w:color w:val="auto"/>
              </w:rPr>
            </w:pPr>
            <w:r>
              <w:rPr>
                <w:rFonts w:ascii="Arial" w:cs="Arial" w:eastAsia="Arial" w:hAnsi="Arial"/>
                <w:sz w:val="22"/>
                <w:szCs w:val="22"/>
                <w:color w:val="auto"/>
                <w:w w:val="96"/>
              </w:rPr>
              <w:t>BENEFICIALLY OWNED</w:t>
            </w:r>
          </w:p>
        </w:tc>
        <w:tc>
          <w:tcPr>
            <w:tcW w:w="58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5</w:t>
            </w:r>
          </w:p>
        </w:tc>
        <w:tc>
          <w:tcPr>
            <w:tcW w:w="3100" w:type="dxa"/>
            <w:vAlign w:val="bottom"/>
            <w:tcBorders>
              <w:bottom w:val="single" w:sz="8" w:color="808080"/>
            </w:tcBorders>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100" w:type="dxa"/>
            <w:vAlign w:val="bottom"/>
            <w:vMerge w:val="restart"/>
          </w:tcPr>
          <w:p>
            <w:pPr>
              <w:ind w:left="120"/>
              <w:spacing w:after="0"/>
              <w:rPr>
                <w:sz w:val="20"/>
                <w:szCs w:val="20"/>
                <w:color w:val="auto"/>
              </w:rPr>
            </w:pPr>
            <w:r>
              <w:rPr>
                <w:rFonts w:ascii="Arial" w:cs="Arial" w:eastAsia="Arial" w:hAnsi="Arial"/>
                <w:sz w:val="22"/>
                <w:szCs w:val="22"/>
                <w:color w:val="auto"/>
              </w:rPr>
              <w:t>SHARED VOTING POWER</w:t>
            </w:r>
          </w:p>
        </w:tc>
        <w:tc>
          <w:tcPr>
            <w:tcW w:w="1600" w:type="dxa"/>
            <w:vAlign w:val="bottom"/>
            <w:gridSpan w:val="2"/>
            <w:vMerge w:val="restart"/>
          </w:tcPr>
          <w:p>
            <w:pPr>
              <w:jc w:val="right"/>
              <w:spacing w:after="0"/>
              <w:rPr>
                <w:sz w:val="20"/>
                <w:szCs w:val="20"/>
                <w:color w:val="auto"/>
              </w:rPr>
            </w:pPr>
            <w:r>
              <w:rPr>
                <w:rFonts w:ascii="Arial" w:cs="Arial" w:eastAsia="Arial" w:hAnsi="Arial"/>
                <w:sz w:val="22"/>
                <w:szCs w:val="22"/>
                <w:color w:val="auto"/>
              </w:rPr>
              <w:t>1,321,160</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53" w:orient="portrait"/>
          <w:cols w:equalWidth="0" w:num="1">
            <w:col w:w="10179"/>
          </w:cols>
          <w:pgMar w:left="280" w:top="118" w:right="1440" w:bottom="0" w:gutter="0" w:footer="0" w:header="0"/>
        </w:sectPr>
      </w:pPr>
    </w:p>
    <w:bookmarkStart w:id="2" w:name="page3"/>
    <w:bookmarkEnd w:id="2"/>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246"/>
        </w:trPr>
        <w:tc>
          <w:tcPr>
            <w:tcW w:w="2440" w:type="dxa"/>
            <w:vAlign w:val="bottom"/>
            <w:vMerge w:val="restart"/>
          </w:tcPr>
          <w:p>
            <w:pPr>
              <w:jc w:val="center"/>
              <w:ind w:right="132"/>
              <w:spacing w:after="0"/>
              <w:rPr>
                <w:sz w:val="20"/>
                <w:szCs w:val="20"/>
                <w:color w:val="auto"/>
              </w:rPr>
            </w:pPr>
            <w:r>
              <w:rPr>
                <w:rFonts w:ascii="Arial" w:cs="Arial" w:eastAsia="Arial" w:hAnsi="Arial"/>
                <w:sz w:val="22"/>
                <w:szCs w:val="22"/>
                <w:color w:val="auto"/>
                <w:w w:val="94"/>
              </w:rPr>
              <w:t>BY EACH REPORTING</w:t>
            </w:r>
          </w:p>
        </w:tc>
        <w:tc>
          <w:tcPr>
            <w:tcW w:w="56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6</w:t>
            </w:r>
          </w:p>
        </w:tc>
        <w:tc>
          <w:tcPr>
            <w:tcW w:w="310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440" w:type="dxa"/>
            <w:vAlign w:val="bottom"/>
          </w:tcPr>
          <w:p>
            <w:pPr>
              <w:jc w:val="center"/>
              <w:ind w:right="132"/>
              <w:spacing w:after="0"/>
              <w:rPr>
                <w:sz w:val="20"/>
                <w:szCs w:val="20"/>
                <w:color w:val="auto"/>
              </w:rPr>
            </w:pPr>
            <w:r>
              <w:rPr>
                <w:rFonts w:ascii="Arial" w:cs="Arial" w:eastAsia="Arial" w:hAnsi="Arial"/>
                <w:sz w:val="22"/>
                <w:szCs w:val="22"/>
                <w:color w:val="auto"/>
                <w:w w:val="92"/>
              </w:rPr>
              <w:t>PERSON WITH</w:t>
            </w:r>
          </w:p>
        </w:tc>
        <w:tc>
          <w:tcPr>
            <w:tcW w:w="560" w:type="dxa"/>
            <w:vAlign w:val="bottom"/>
          </w:tcPr>
          <w:p>
            <w:pPr>
              <w:spacing w:after="0"/>
              <w:rPr>
                <w:sz w:val="24"/>
                <w:szCs w:val="24"/>
                <w:color w:val="auto"/>
              </w:rPr>
            </w:pPr>
          </w:p>
        </w:tc>
        <w:tc>
          <w:tcPr>
            <w:tcW w:w="3100" w:type="dxa"/>
            <w:vAlign w:val="bottom"/>
          </w:tcPr>
          <w:p>
            <w:pPr>
              <w:ind w:left="12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-348615</wp:posOffset>
            </wp:positionV>
            <wp:extent cx="5085080" cy="4094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85080" cy="4094480"/>
                    </a:xfrm>
                    <a:prstGeom prst="rect">
                      <a:avLst/>
                    </a:prstGeom>
                    <a:noFill/>
                  </pic:spPr>
                </pic:pic>
              </a:graphicData>
            </a:graphic>
          </wp:anchor>
        </w:drawing>
      </w:r>
    </w:p>
    <w:p>
      <w:pPr>
        <w:spacing w:after="0" w:line="321" w:lineRule="exact"/>
        <w:rPr>
          <w:sz w:val="20"/>
          <w:szCs w:val="20"/>
          <w:color w:val="auto"/>
        </w:rPr>
      </w:pPr>
    </w:p>
    <w:tbl>
      <w:tblPr>
        <w:tblLayout w:type="fixed"/>
        <w:tblInd w:w="2740" w:type="dxa"/>
        <w:tblCellMar>
          <w:top w:w="0" w:type="dxa"/>
          <w:left w:w="0" w:type="dxa"/>
          <w:bottom w:w="0" w:type="dxa"/>
          <w:right w:w="0" w:type="dxa"/>
        </w:tblCellMar>
      </w:tblPr>
      <w:tr>
        <w:trPr>
          <w:trHeight w:val="281"/>
        </w:trPr>
        <w:tc>
          <w:tcPr>
            <w:tcW w:w="280" w:type="dxa"/>
            <w:vAlign w:val="bottom"/>
          </w:tcPr>
          <w:p>
            <w:pPr>
              <w:jc w:val="right"/>
              <w:ind w:right="83"/>
              <w:spacing w:after="0"/>
              <w:rPr>
                <w:sz w:val="20"/>
                <w:szCs w:val="20"/>
                <w:color w:val="auto"/>
              </w:rPr>
            </w:pPr>
            <w:r>
              <w:rPr>
                <w:rFonts w:ascii="Arial" w:cs="Arial" w:eastAsia="Arial" w:hAnsi="Arial"/>
                <w:sz w:val="19"/>
                <w:szCs w:val="19"/>
                <w:b w:val="1"/>
                <w:bCs w:val="1"/>
                <w:color w:val="auto"/>
                <w:w w:val="75"/>
              </w:rPr>
              <w:t>7</w:t>
            </w:r>
          </w:p>
        </w:tc>
        <w:tc>
          <w:tcPr>
            <w:tcW w:w="3100" w:type="dxa"/>
            <w:vAlign w:val="bottom"/>
            <w:vMerge w:val="restart"/>
          </w:tcPr>
          <w:p>
            <w:pPr>
              <w:ind w:left="180"/>
              <w:spacing w:after="0"/>
              <w:rPr>
                <w:sz w:val="20"/>
                <w:szCs w:val="20"/>
                <w:color w:val="auto"/>
              </w:rPr>
            </w:pPr>
            <w:r>
              <w:rPr>
                <w:rFonts w:ascii="Arial" w:cs="Arial" w:eastAsia="Arial" w:hAnsi="Arial"/>
                <w:sz w:val="22"/>
                <w:szCs w:val="22"/>
                <w:color w:val="auto"/>
              </w:rPr>
              <w:t>SHARED DISPOSITIVE</w:t>
            </w:r>
          </w:p>
        </w:tc>
        <w:tc>
          <w:tcPr>
            <w:tcW w:w="1560" w:type="dxa"/>
            <w:vAlign w:val="bottom"/>
            <w:vMerge w:val="restart"/>
          </w:tcPr>
          <w:p>
            <w:pPr>
              <w:jc w:val="right"/>
              <w:spacing w:after="0"/>
              <w:rPr>
                <w:sz w:val="20"/>
                <w:szCs w:val="20"/>
                <w:color w:val="auto"/>
              </w:rPr>
            </w:pPr>
            <w:r>
              <w:rPr>
                <w:rFonts w:ascii="Arial" w:cs="Arial" w:eastAsia="Arial" w:hAnsi="Arial"/>
                <w:sz w:val="22"/>
                <w:szCs w:val="22"/>
                <w:color w:val="auto"/>
              </w:rPr>
              <w:t>4,728,908</w:t>
            </w:r>
          </w:p>
        </w:tc>
        <w:tc>
          <w:tcPr>
            <w:tcW w:w="0" w:type="dxa"/>
            <w:vAlign w:val="bottom"/>
          </w:tcPr>
          <w:p>
            <w:pPr>
              <w:spacing w:after="0"/>
              <w:rPr>
                <w:sz w:val="1"/>
                <w:szCs w:val="1"/>
                <w:color w:val="auto"/>
              </w:rPr>
            </w:pPr>
          </w:p>
        </w:tc>
      </w:tr>
      <w:tr>
        <w:trPr>
          <w:trHeight w:val="63"/>
        </w:trPr>
        <w:tc>
          <w:tcPr>
            <w:tcW w:w="28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80" w:type="dxa"/>
            <w:vAlign w:val="bottom"/>
            <w:vMerge w:val="restart"/>
          </w:tcPr>
          <w:p>
            <w:pPr>
              <w:jc w:val="right"/>
              <w:ind w:right="83"/>
              <w:spacing w:after="0"/>
              <w:rPr>
                <w:sz w:val="20"/>
                <w:szCs w:val="20"/>
                <w:color w:val="auto"/>
              </w:rPr>
            </w:pPr>
            <w:r>
              <w:rPr>
                <w:rFonts w:ascii="Arial" w:cs="Arial" w:eastAsia="Arial" w:hAnsi="Arial"/>
                <w:sz w:val="19"/>
                <w:szCs w:val="19"/>
                <w:b w:val="1"/>
                <w:bCs w:val="1"/>
                <w:color w:val="auto"/>
                <w:w w:val="75"/>
              </w:rPr>
              <w:t>8</w:t>
            </w:r>
          </w:p>
        </w:tc>
        <w:tc>
          <w:tcPr>
            <w:tcW w:w="3100" w:type="dxa"/>
            <w:vAlign w:val="bottom"/>
            <w:vMerge w:val="restart"/>
          </w:tcPr>
          <w:p>
            <w:pPr>
              <w:ind w:left="180"/>
              <w:spacing w:after="0"/>
              <w:rPr>
                <w:sz w:val="20"/>
                <w:szCs w:val="20"/>
                <w:color w:val="auto"/>
              </w:rPr>
            </w:pPr>
            <w:r>
              <w:rPr>
                <w:rFonts w:ascii="Arial" w:cs="Arial" w:eastAsia="Arial" w:hAnsi="Arial"/>
                <w:sz w:val="22"/>
                <w:szCs w:val="22"/>
                <w:color w:val="auto"/>
              </w:rPr>
              <w:t>POWER</w:t>
            </w: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 w:type="dxa"/>
            <w:vAlign w:val="bottom"/>
            <w:vMerge w:val="continue"/>
          </w:tcPr>
          <w:p>
            <w:pPr>
              <w:spacing w:after="0"/>
              <w:rPr>
                <w:sz w:val="10"/>
                <w:szCs w:val="10"/>
                <w:color w:val="auto"/>
              </w:rPr>
            </w:pPr>
          </w:p>
        </w:tc>
        <w:tc>
          <w:tcPr>
            <w:tcW w:w="3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680" w:right="2379" w:hanging="1015"/>
        <w:spacing w:after="0" w:line="251" w:lineRule="auto"/>
        <w:tabs>
          <w:tab w:leader="none" w:pos="1680" w:val="left"/>
        </w:tabs>
        <w:numPr>
          <w:ilvl w:val="0"/>
          <w:numId w:val="11"/>
        </w:numPr>
        <w:rPr>
          <w:rFonts w:ascii="Arial" w:cs="Arial" w:eastAsia="Arial" w:hAnsi="Arial"/>
          <w:sz w:val="22"/>
          <w:szCs w:val="22"/>
          <w:b w:val="1"/>
          <w:bCs w:val="1"/>
          <w:color w:val="auto"/>
        </w:rPr>
      </w:pPr>
      <w:r>
        <w:rPr>
          <w:rFonts w:ascii="Arial" w:cs="Arial" w:eastAsia="Arial" w:hAnsi="Arial"/>
          <w:sz w:val="22"/>
          <w:szCs w:val="22"/>
          <w:color w:val="auto"/>
        </w:rPr>
        <w:t>AGGREGATE AMOUNT BENEFICIALLY OWNED BY EACH REPORTING PERSON</w:t>
      </w:r>
    </w:p>
    <w:p>
      <w:pPr>
        <w:spacing w:after="0" w:line="173"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4,728,908</w:t>
      </w:r>
    </w:p>
    <w:p>
      <w:pPr>
        <w:spacing w:after="0" w:line="220" w:lineRule="exact"/>
        <w:rPr>
          <w:sz w:val="20"/>
          <w:szCs w:val="20"/>
          <w:color w:val="auto"/>
        </w:rPr>
      </w:pPr>
    </w:p>
    <w:p>
      <w:pPr>
        <w:ind w:left="1680" w:right="2379" w:hanging="1069"/>
        <w:spacing w:after="0" w:line="251" w:lineRule="auto"/>
        <w:tabs>
          <w:tab w:leader="none" w:pos="1680" w:val="left"/>
        </w:tabs>
        <w:numPr>
          <w:ilvl w:val="0"/>
          <w:numId w:val="12"/>
        </w:numPr>
        <w:rPr>
          <w:rFonts w:ascii="Arial" w:cs="Arial" w:eastAsia="Arial" w:hAnsi="Arial"/>
          <w:sz w:val="22"/>
          <w:szCs w:val="22"/>
          <w:b w:val="1"/>
          <w:bCs w:val="1"/>
          <w:color w:val="auto"/>
        </w:rPr>
      </w:pPr>
      <w:r>
        <w:rPr>
          <w:rFonts w:ascii="Arial" w:cs="Arial" w:eastAsia="Arial" w:hAnsi="Arial"/>
          <w:sz w:val="22"/>
          <w:szCs w:val="22"/>
          <w:color w:val="auto"/>
        </w:rPr>
        <w:t>CHECK IF THE AGGREGATE AMOUNT IN ROW (9) EXCLUDES CERTAIN SHARES*</w:t>
      </w:r>
    </w:p>
    <w:p>
      <w:pPr>
        <w:spacing w:after="0" w:line="173" w:lineRule="exact"/>
        <w:rPr>
          <w:sz w:val="20"/>
          <w:szCs w:val="20"/>
          <w:color w:val="auto"/>
        </w:rPr>
      </w:pPr>
    </w:p>
    <w:p>
      <w:pPr>
        <w:ind w:left="7480"/>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ind w:left="1680" w:hanging="1063"/>
        <w:spacing w:after="0"/>
        <w:tabs>
          <w:tab w:leader="none" w:pos="1680" w:val="left"/>
        </w:tabs>
        <w:numPr>
          <w:ilvl w:val="0"/>
          <w:numId w:val="13"/>
        </w:numPr>
        <w:rPr>
          <w:rFonts w:ascii="Arial" w:cs="Arial" w:eastAsia="Arial" w:hAnsi="Arial"/>
          <w:sz w:val="22"/>
          <w:szCs w:val="22"/>
          <w:b w:val="1"/>
          <w:bCs w:val="1"/>
          <w:color w:val="auto"/>
        </w:rPr>
      </w:pPr>
      <w:r>
        <w:rPr>
          <w:rFonts w:ascii="Arial" w:cs="Arial" w:eastAsia="Arial" w:hAnsi="Arial"/>
          <w:sz w:val="22"/>
          <w:szCs w:val="22"/>
          <w:color w:val="auto"/>
        </w:rPr>
        <w:t>PERCENT OF CLASS REPRESENTED BY AMOUNT IN ROW</w:t>
      </w:r>
    </w:p>
    <w:p>
      <w:pPr>
        <w:spacing w:after="0" w:line="8" w:lineRule="exact"/>
        <w:rPr>
          <w:rFonts w:ascii="Arial" w:cs="Arial" w:eastAsia="Arial" w:hAnsi="Arial"/>
          <w:sz w:val="22"/>
          <w:szCs w:val="22"/>
          <w:b w:val="1"/>
          <w:bCs w:val="1"/>
          <w:color w:val="auto"/>
        </w:rPr>
      </w:pPr>
    </w:p>
    <w:p>
      <w:pPr>
        <w:ind w:left="1680"/>
        <w:spacing w:after="0"/>
        <w:rPr>
          <w:rFonts w:ascii="Arial" w:cs="Arial" w:eastAsia="Arial" w:hAnsi="Arial"/>
          <w:sz w:val="22"/>
          <w:szCs w:val="22"/>
          <w:b w:val="1"/>
          <w:bCs w:val="1"/>
          <w:color w:val="auto"/>
        </w:rPr>
      </w:pPr>
      <w:r>
        <w:rPr>
          <w:rFonts w:ascii="Arial" w:cs="Arial" w:eastAsia="Arial" w:hAnsi="Arial"/>
          <w:sz w:val="22"/>
          <w:szCs w:val="22"/>
          <w:color w:val="auto"/>
        </w:rPr>
        <w:t>(9)</w:t>
      </w:r>
    </w:p>
    <w:p>
      <w:pPr>
        <w:spacing w:after="0" w:line="188" w:lineRule="exact"/>
        <w:rPr>
          <w:sz w:val="20"/>
          <w:szCs w:val="20"/>
          <w:color w:val="auto"/>
        </w:rPr>
      </w:pPr>
    </w:p>
    <w:p>
      <w:pPr>
        <w:ind w:left="7240"/>
        <w:spacing w:after="0"/>
        <w:rPr>
          <w:sz w:val="20"/>
          <w:szCs w:val="20"/>
          <w:color w:val="auto"/>
        </w:rPr>
      </w:pPr>
      <w:r>
        <w:rPr>
          <w:rFonts w:ascii="Arial" w:cs="Arial" w:eastAsia="Arial" w:hAnsi="Arial"/>
          <w:sz w:val="22"/>
          <w:szCs w:val="22"/>
          <w:color w:val="auto"/>
        </w:rPr>
        <w:t>9.7%</w:t>
      </w:r>
    </w:p>
    <w:p>
      <w:pPr>
        <w:spacing w:after="0" w:line="220" w:lineRule="exact"/>
        <w:rPr>
          <w:sz w:val="20"/>
          <w:szCs w:val="20"/>
          <w:color w:val="auto"/>
        </w:rPr>
      </w:pPr>
    </w:p>
    <w:p>
      <w:pPr>
        <w:ind w:left="1680" w:hanging="1069"/>
        <w:spacing w:after="0"/>
        <w:tabs>
          <w:tab w:leader="none" w:pos="1680" w:val="left"/>
        </w:tabs>
        <w:numPr>
          <w:ilvl w:val="0"/>
          <w:numId w:val="14"/>
        </w:numPr>
        <w:rPr>
          <w:rFonts w:ascii="Arial" w:cs="Arial" w:eastAsia="Arial" w:hAnsi="Arial"/>
          <w:sz w:val="22"/>
          <w:szCs w:val="22"/>
          <w:b w:val="1"/>
          <w:bCs w:val="1"/>
          <w:color w:val="auto"/>
        </w:rPr>
      </w:pPr>
      <w:r>
        <w:rPr>
          <w:rFonts w:ascii="Arial" w:cs="Arial" w:eastAsia="Arial" w:hAnsi="Arial"/>
          <w:sz w:val="22"/>
          <w:szCs w:val="22"/>
          <w:color w:val="auto"/>
        </w:rPr>
        <w:t>TYPE OF REPORTING PERSON*</w:t>
      </w:r>
    </w:p>
    <w:p>
      <w:pPr>
        <w:spacing w:after="0" w:line="206" w:lineRule="exact"/>
        <w:rPr>
          <w:sz w:val="20"/>
          <w:szCs w:val="20"/>
          <w:color w:val="auto"/>
        </w:rPr>
      </w:pPr>
    </w:p>
    <w:p>
      <w:pPr>
        <w:ind w:left="7380"/>
        <w:spacing w:after="0"/>
        <w:rPr>
          <w:sz w:val="20"/>
          <w:szCs w:val="20"/>
          <w:color w:val="auto"/>
        </w:rPr>
      </w:pPr>
      <w:r>
        <w:rPr>
          <w:rFonts w:ascii="Arial" w:cs="Arial" w:eastAsia="Arial" w:hAnsi="Arial"/>
          <w:sz w:val="22"/>
          <w:szCs w:val="22"/>
          <w:color w:val="auto"/>
        </w:rPr>
        <w:t>HC</w:t>
      </w:r>
    </w:p>
    <w:p>
      <w:pPr>
        <w:spacing w:after="0" w:line="200" w:lineRule="exact"/>
        <w:rPr>
          <w:sz w:val="20"/>
          <w:szCs w:val="20"/>
          <w:color w:val="auto"/>
        </w:rPr>
      </w:pPr>
    </w:p>
    <w:p>
      <w:pPr>
        <w:spacing w:after="0" w:line="351" w:lineRule="exact"/>
        <w:rPr>
          <w:sz w:val="20"/>
          <w:szCs w:val="20"/>
          <w:color w:val="auto"/>
        </w:rPr>
      </w:pPr>
    </w:p>
    <w:p>
      <w:pPr>
        <w:jc w:val="right"/>
        <w:ind w:right="2139"/>
        <w:spacing w:after="0"/>
        <w:rPr>
          <w:sz w:val="20"/>
          <w:szCs w:val="20"/>
          <w:color w:val="auto"/>
        </w:rPr>
      </w:pPr>
      <w:r>
        <w:rPr>
          <w:rFonts w:ascii="Arial" w:cs="Arial" w:eastAsia="Arial" w:hAnsi="Arial"/>
          <w:sz w:val="22"/>
          <w:szCs w:val="22"/>
          <w:b w:val="1"/>
          <w:bCs w:val="1"/>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701675</wp:posOffset>
            </wp:positionV>
            <wp:extent cx="5085080" cy="54514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85080" cy="545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80" w:hanging="1015"/>
        <w:spacing w:after="0"/>
        <w:tabs>
          <w:tab w:leader="none" w:pos="1680" w:val="left"/>
        </w:tabs>
        <w:numPr>
          <w:ilvl w:val="0"/>
          <w:numId w:val="15"/>
        </w:numPr>
        <w:rPr>
          <w:rFonts w:ascii="Arial" w:cs="Arial" w:eastAsia="Arial" w:hAnsi="Arial"/>
          <w:sz w:val="22"/>
          <w:szCs w:val="22"/>
          <w:b w:val="1"/>
          <w:bCs w:val="1"/>
          <w:color w:val="auto"/>
        </w:rPr>
      </w:pPr>
      <w:r>
        <w:rPr>
          <w:rFonts w:ascii="Arial" w:cs="Arial" w:eastAsia="Arial" w:hAnsi="Arial"/>
          <w:sz w:val="22"/>
          <w:szCs w:val="22"/>
          <w:color w:val="auto"/>
        </w:rPr>
        <w:t>NAMES OF REPORTING PERSONS</w:t>
      </w:r>
    </w:p>
    <w:p>
      <w:pPr>
        <w:spacing w:after="0" w:line="206" w:lineRule="exact"/>
        <w:rPr>
          <w:rFonts w:ascii="Arial" w:cs="Arial" w:eastAsia="Arial" w:hAnsi="Arial"/>
          <w:sz w:val="22"/>
          <w:szCs w:val="22"/>
          <w:b w:val="1"/>
          <w:bCs w:val="1"/>
          <w:color w:val="auto"/>
        </w:rPr>
      </w:pPr>
    </w:p>
    <w:p>
      <w:pPr>
        <w:ind w:left="1680" w:right="2379"/>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I.R.S. IDENTIFICATION NO. OF ABOVE PERSONS (ENTITIES ONLY):</w:t>
      </w:r>
    </w:p>
    <w:p>
      <w:pPr>
        <w:spacing w:after="0" w:line="173" w:lineRule="exact"/>
        <w:rPr>
          <w:rFonts w:ascii="Arial" w:cs="Arial" w:eastAsia="Arial" w:hAnsi="Arial"/>
          <w:sz w:val="22"/>
          <w:szCs w:val="22"/>
          <w:b w:val="1"/>
          <w:bCs w:val="1"/>
          <w:color w:val="auto"/>
        </w:rPr>
      </w:pPr>
    </w:p>
    <w:p>
      <w:pPr>
        <w:ind w:left="1680"/>
        <w:spacing w:after="0"/>
        <w:rPr>
          <w:rFonts w:ascii="Arial" w:cs="Arial" w:eastAsia="Arial" w:hAnsi="Arial"/>
          <w:sz w:val="22"/>
          <w:szCs w:val="22"/>
          <w:b w:val="1"/>
          <w:bCs w:val="1"/>
          <w:color w:val="auto"/>
        </w:rPr>
      </w:pPr>
      <w:r>
        <w:rPr>
          <w:rFonts w:ascii="Arial" w:cs="Arial" w:eastAsia="Arial" w:hAnsi="Arial"/>
          <w:sz w:val="22"/>
          <w:szCs w:val="22"/>
          <w:color w:val="auto"/>
        </w:rPr>
        <w:t>Bank of America, NA</w:t>
      </w:r>
    </w:p>
    <w:p>
      <w:pPr>
        <w:spacing w:after="0" w:line="220" w:lineRule="exact"/>
        <w:rPr>
          <w:sz w:val="20"/>
          <w:szCs w:val="20"/>
          <w:color w:val="auto"/>
        </w:rPr>
      </w:pPr>
    </w:p>
    <w:p>
      <w:pPr>
        <w:ind w:left="1680" w:right="2399" w:hanging="1015"/>
        <w:spacing w:after="0" w:line="251" w:lineRule="auto"/>
        <w:tabs>
          <w:tab w:leader="none" w:pos="1680" w:val="left"/>
        </w:tabs>
        <w:numPr>
          <w:ilvl w:val="0"/>
          <w:numId w:val="16"/>
        </w:numPr>
        <w:rPr>
          <w:rFonts w:ascii="Arial" w:cs="Arial" w:eastAsia="Arial" w:hAnsi="Arial"/>
          <w:sz w:val="22"/>
          <w:szCs w:val="22"/>
          <w:b w:val="1"/>
          <w:bCs w:val="1"/>
          <w:color w:val="auto"/>
        </w:rPr>
      </w:pPr>
      <w:r>
        <w:rPr>
          <w:rFonts w:ascii="Arial" w:cs="Arial" w:eastAsia="Arial" w:hAnsi="Arial"/>
          <w:sz w:val="22"/>
          <w:szCs w:val="22"/>
          <w:color w:val="auto"/>
        </w:rPr>
        <w:t>CHECK THE APPROPRIATE BOX IF A MEMBER OF A GROUP* (a) [ ]</w:t>
      </w:r>
    </w:p>
    <w:p>
      <w:pPr>
        <w:spacing w:after="0" w:line="173" w:lineRule="exact"/>
        <w:rPr>
          <w:rFonts w:ascii="Arial" w:cs="Arial" w:eastAsia="Arial" w:hAnsi="Arial"/>
          <w:sz w:val="22"/>
          <w:szCs w:val="22"/>
          <w:b w:val="1"/>
          <w:bCs w:val="1"/>
          <w:color w:val="auto"/>
        </w:rPr>
      </w:pPr>
    </w:p>
    <w:p>
      <w:pPr>
        <w:ind w:left="2000" w:hanging="315"/>
        <w:spacing w:after="0"/>
        <w:tabs>
          <w:tab w:leader="none" w:pos="20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 ]</w:t>
      </w:r>
    </w:p>
    <w:p>
      <w:pPr>
        <w:spacing w:after="0" w:line="67" w:lineRule="exact"/>
        <w:rPr>
          <w:sz w:val="20"/>
          <w:szCs w:val="20"/>
          <w:color w:val="auto"/>
        </w:rPr>
      </w:pPr>
    </w:p>
    <w:p>
      <w:pPr>
        <w:ind w:left="660"/>
        <w:spacing w:after="0"/>
        <w:tabs>
          <w:tab w:leader="none" w:pos="1509" w:val="left"/>
        </w:tabs>
        <w:rPr>
          <w:sz w:val="20"/>
          <w:szCs w:val="20"/>
          <w:color w:val="auto"/>
        </w:rPr>
      </w:pPr>
      <w:r>
        <w:rPr>
          <w:rFonts w:ascii="Arial" w:cs="Arial" w:eastAsia="Arial" w:hAnsi="Arial"/>
          <w:sz w:val="22"/>
          <w:szCs w:val="22"/>
          <w:b w:val="1"/>
          <w:bCs w:val="1"/>
          <w:color w:val="auto"/>
        </w:rPr>
        <w:t>3</w:t>
      </w:r>
      <w:r>
        <w:rPr>
          <w:sz w:val="20"/>
          <w:szCs w:val="20"/>
          <w:color w:val="auto"/>
        </w:rPr>
        <w:tab/>
      </w:r>
      <w:r>
        <w:rPr>
          <w:sz w:val="1"/>
          <w:szCs w:val="1"/>
          <w:color w:val="auto"/>
        </w:rPr>
        <w:drawing>
          <wp:inline distT="0" distB="0" distL="0" distR="0">
            <wp:extent cx="51435" cy="3168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 cy="316865"/>
                    </a:xfrm>
                    <a:prstGeom prst="rect">
                      <a:avLst/>
                    </a:prstGeom>
                    <a:noFill/>
                    <a:ln>
                      <a:noFill/>
                    </a:ln>
                  </pic:spPr>
                </pic:pic>
              </a:graphicData>
            </a:graphic>
          </wp:inline>
        </w:drawing>
      </w:r>
      <w:r>
        <w:rPr>
          <w:rFonts w:ascii="Arial" w:cs="Arial" w:eastAsia="Arial" w:hAnsi="Arial"/>
          <w:sz w:val="22"/>
          <w:szCs w:val="22"/>
          <w:color w:val="auto"/>
        </w:rPr>
        <w:t xml:space="preserve"> SEC USE ONLY</w:t>
      </w:r>
    </w:p>
    <w:p>
      <w:pPr>
        <w:spacing w:after="0" w:line="80" w:lineRule="exact"/>
        <w:rPr>
          <w:sz w:val="20"/>
          <w:szCs w:val="20"/>
          <w:color w:val="auto"/>
        </w:rPr>
      </w:pPr>
    </w:p>
    <w:p>
      <w:pPr>
        <w:ind w:left="1680" w:hanging="1015"/>
        <w:spacing w:after="0"/>
        <w:tabs>
          <w:tab w:leader="none" w:pos="1680" w:val="left"/>
        </w:tabs>
        <w:numPr>
          <w:ilvl w:val="0"/>
          <w:numId w:val="17"/>
        </w:numPr>
        <w:rPr>
          <w:rFonts w:ascii="Arial" w:cs="Arial" w:eastAsia="Arial" w:hAnsi="Arial"/>
          <w:sz w:val="22"/>
          <w:szCs w:val="22"/>
          <w:b w:val="1"/>
          <w:bCs w:val="1"/>
          <w:color w:val="auto"/>
        </w:rPr>
      </w:pPr>
      <w:r>
        <w:rPr>
          <w:rFonts w:ascii="Arial" w:cs="Arial" w:eastAsia="Arial" w:hAnsi="Arial"/>
          <w:sz w:val="22"/>
          <w:szCs w:val="22"/>
          <w:color w:val="auto"/>
        </w:rPr>
        <w:t>CITIZENSHIP OR PLACE OF ORGANIZATION</w:t>
      </w:r>
    </w:p>
    <w:p>
      <w:pPr>
        <w:spacing w:after="0" w:line="206"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United States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100" w:type="dxa"/>
            <w:vAlign w:val="bottom"/>
          </w:tcPr>
          <w:p>
            <w:pPr>
              <w:ind w:left="120"/>
              <w:spacing w:after="0"/>
              <w:rPr>
                <w:sz w:val="20"/>
                <w:szCs w:val="20"/>
                <w:color w:val="auto"/>
              </w:rPr>
            </w:pPr>
            <w:r>
              <w:rPr>
                <w:rFonts w:ascii="Arial" w:cs="Arial" w:eastAsia="Arial" w:hAnsi="Arial"/>
                <w:sz w:val="22"/>
                <w:szCs w:val="22"/>
                <w:color w:val="auto"/>
              </w:rPr>
              <w:t>SOLE VOTING POWER</w:t>
            </w:r>
          </w:p>
        </w:tc>
        <w:tc>
          <w:tcPr>
            <w:tcW w:w="1600" w:type="dxa"/>
            <w:vAlign w:val="bottom"/>
            <w:gridSpan w:val="2"/>
            <w:vMerge w:val="restart"/>
          </w:tcPr>
          <w:p>
            <w:pPr>
              <w:jc w:val="right"/>
              <w:ind w:right="100"/>
              <w:spacing w:after="0"/>
              <w:rPr>
                <w:sz w:val="20"/>
                <w:szCs w:val="20"/>
                <w:color w:val="auto"/>
              </w:rPr>
            </w:pPr>
            <w:r>
              <w:rPr>
                <w:rFonts w:ascii="Arial" w:cs="Arial" w:eastAsia="Arial" w:hAnsi="Arial"/>
                <w:sz w:val="22"/>
                <w:szCs w:val="22"/>
                <w:color w:val="auto"/>
              </w:rPr>
              <w:t>1,090,464</w:t>
            </w:r>
          </w:p>
        </w:tc>
        <w:tc>
          <w:tcPr>
            <w:tcW w:w="0" w:type="dxa"/>
            <w:vAlign w:val="bottom"/>
          </w:tcPr>
          <w:p>
            <w:pPr>
              <w:spacing w:after="0"/>
              <w:rPr>
                <w:sz w:val="1"/>
                <w:szCs w:val="1"/>
                <w:color w:val="auto"/>
              </w:rPr>
            </w:pPr>
          </w:p>
        </w:tc>
      </w:tr>
      <w:tr>
        <w:trPr>
          <w:trHeight w:val="95"/>
        </w:trPr>
        <w:tc>
          <w:tcPr>
            <w:tcW w:w="2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560" w:type="dxa"/>
            <w:vAlign w:val="bottom"/>
            <w:vMerge w:val="restart"/>
          </w:tcPr>
          <w:p>
            <w:pPr>
              <w:jc w:val="center"/>
              <w:ind w:right="72"/>
              <w:spacing w:after="0"/>
              <w:rPr>
                <w:sz w:val="20"/>
                <w:szCs w:val="20"/>
                <w:color w:val="auto"/>
              </w:rPr>
            </w:pPr>
            <w:r>
              <w:rPr>
                <w:rFonts w:ascii="Arial" w:cs="Arial" w:eastAsia="Arial" w:hAnsi="Arial"/>
                <w:sz w:val="22"/>
                <w:szCs w:val="22"/>
                <w:color w:val="auto"/>
                <w:w w:val="93"/>
              </w:rPr>
              <w:t>NUMBER OF SHARES</w:t>
            </w:r>
          </w:p>
        </w:tc>
        <w:tc>
          <w:tcPr>
            <w:tcW w:w="52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5</w:t>
            </w:r>
          </w:p>
        </w:tc>
        <w:tc>
          <w:tcPr>
            <w:tcW w:w="310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6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5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100" w:type="dxa"/>
            <w:vAlign w:val="bottom"/>
            <w:vMerge w:val="restart"/>
          </w:tcPr>
          <w:p>
            <w:pPr>
              <w:ind w:left="120"/>
              <w:spacing w:after="0"/>
              <w:rPr>
                <w:sz w:val="20"/>
                <w:szCs w:val="20"/>
                <w:color w:val="auto"/>
              </w:rPr>
            </w:pPr>
            <w:r>
              <w:rPr>
                <w:rFonts w:ascii="Arial" w:cs="Arial" w:eastAsia="Arial" w:hAnsi="Arial"/>
                <w:sz w:val="22"/>
                <w:szCs w:val="22"/>
                <w:color w:val="auto"/>
              </w:rPr>
              <w:t>SHARED VOTING POWER</w:t>
            </w:r>
          </w:p>
        </w:tc>
        <w:tc>
          <w:tcPr>
            <w:tcW w:w="1600" w:type="dxa"/>
            <w:vAlign w:val="bottom"/>
            <w:gridSpan w:val="2"/>
            <w:vMerge w:val="restart"/>
          </w:tcPr>
          <w:p>
            <w:pPr>
              <w:jc w:val="right"/>
              <w:ind w:right="100"/>
              <w:spacing w:after="0"/>
              <w:rPr>
                <w:sz w:val="20"/>
                <w:szCs w:val="20"/>
                <w:color w:val="auto"/>
              </w:rPr>
            </w:pPr>
            <w:r>
              <w:rPr>
                <w:rFonts w:ascii="Arial" w:cs="Arial" w:eastAsia="Arial" w:hAnsi="Arial"/>
                <w:sz w:val="22"/>
                <w:szCs w:val="22"/>
                <w:color w:val="auto"/>
              </w:rPr>
              <w:t>229,396</w:t>
            </w:r>
          </w:p>
        </w:tc>
        <w:tc>
          <w:tcPr>
            <w:tcW w:w="0" w:type="dxa"/>
            <w:vAlign w:val="bottom"/>
          </w:tcPr>
          <w:p>
            <w:pPr>
              <w:spacing w:after="0"/>
              <w:rPr>
                <w:sz w:val="1"/>
                <w:szCs w:val="1"/>
                <w:color w:val="auto"/>
              </w:rPr>
            </w:pPr>
          </w:p>
        </w:tc>
      </w:tr>
      <w:tr>
        <w:trPr>
          <w:trHeight w:val="63"/>
        </w:trPr>
        <w:tc>
          <w:tcPr>
            <w:tcW w:w="2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560" w:type="dxa"/>
            <w:vAlign w:val="bottom"/>
            <w:vMerge w:val="restart"/>
          </w:tcPr>
          <w:p>
            <w:pPr>
              <w:jc w:val="center"/>
              <w:ind w:right="72"/>
              <w:spacing w:after="0" w:line="243" w:lineRule="exact"/>
              <w:rPr>
                <w:sz w:val="20"/>
                <w:szCs w:val="20"/>
                <w:color w:val="auto"/>
              </w:rPr>
            </w:pPr>
            <w:r>
              <w:rPr>
                <w:rFonts w:ascii="Arial" w:cs="Arial" w:eastAsia="Arial" w:hAnsi="Arial"/>
                <w:sz w:val="22"/>
                <w:szCs w:val="22"/>
                <w:color w:val="auto"/>
                <w:w w:val="96"/>
              </w:rPr>
              <w:t>BENEFICIALLY OWNED</w:t>
            </w:r>
          </w:p>
        </w:tc>
        <w:tc>
          <w:tcPr>
            <w:tcW w:w="52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6</w:t>
            </w:r>
          </w:p>
        </w:tc>
        <w:tc>
          <w:tcPr>
            <w:tcW w:w="3100" w:type="dxa"/>
            <w:vAlign w:val="bottom"/>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5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10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560" w:type="dxa"/>
            <w:vAlign w:val="bottom"/>
            <w:vMerge w:val="restart"/>
          </w:tcPr>
          <w:p>
            <w:pPr>
              <w:jc w:val="center"/>
              <w:ind w:right="92"/>
              <w:spacing w:after="0" w:line="190" w:lineRule="exact"/>
              <w:rPr>
                <w:sz w:val="20"/>
                <w:szCs w:val="20"/>
                <w:color w:val="auto"/>
              </w:rPr>
            </w:pPr>
            <w:r>
              <w:rPr>
                <w:rFonts w:ascii="Arial" w:cs="Arial" w:eastAsia="Arial" w:hAnsi="Arial"/>
                <w:sz w:val="22"/>
                <w:szCs w:val="22"/>
                <w:color w:val="auto"/>
                <w:w w:val="94"/>
              </w:rPr>
              <w:t>BY EACH REPORTING</w:t>
            </w:r>
          </w:p>
        </w:tc>
        <w:tc>
          <w:tcPr>
            <w:tcW w:w="520" w:type="dxa"/>
            <w:vAlign w:val="bottom"/>
            <w:vMerge w:val="continue"/>
          </w:tcPr>
          <w:p>
            <w:pPr>
              <w:spacing w:after="0"/>
              <w:rPr>
                <w:sz w:val="14"/>
                <w:szCs w:val="14"/>
                <w:color w:val="auto"/>
              </w:rPr>
            </w:pPr>
          </w:p>
        </w:tc>
        <w:tc>
          <w:tcPr>
            <w:tcW w:w="310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6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560" w:type="dxa"/>
            <w:vAlign w:val="bottom"/>
          </w:tcPr>
          <w:p>
            <w:pPr>
              <w:jc w:val="center"/>
              <w:ind w:right="92"/>
              <w:spacing w:after="0"/>
              <w:rPr>
                <w:sz w:val="20"/>
                <w:szCs w:val="20"/>
                <w:color w:val="auto"/>
              </w:rPr>
            </w:pPr>
            <w:r>
              <w:rPr>
                <w:rFonts w:ascii="Arial" w:cs="Arial" w:eastAsia="Arial" w:hAnsi="Arial"/>
                <w:sz w:val="22"/>
                <w:szCs w:val="22"/>
                <w:color w:val="auto"/>
                <w:w w:val="92"/>
              </w:rPr>
              <w:t>PERSON WITH</w:t>
            </w:r>
          </w:p>
        </w:tc>
        <w:tc>
          <w:tcPr>
            <w:tcW w:w="520" w:type="dxa"/>
            <w:vAlign w:val="bottom"/>
          </w:tcPr>
          <w:p>
            <w:pPr>
              <w:spacing w:after="0"/>
              <w:rPr>
                <w:sz w:val="24"/>
                <w:szCs w:val="24"/>
                <w:color w:val="auto"/>
              </w:rPr>
            </w:pPr>
          </w:p>
        </w:tc>
        <w:tc>
          <w:tcPr>
            <w:tcW w:w="3100" w:type="dxa"/>
            <w:vAlign w:val="bottom"/>
          </w:tcPr>
          <w:p>
            <w:pPr>
              <w:ind w:left="120"/>
              <w:spacing w:after="0"/>
              <w:rPr>
                <w:sz w:val="20"/>
                <w:szCs w:val="20"/>
                <w:color w:val="auto"/>
              </w:rPr>
            </w:pPr>
            <w:r>
              <w:rPr>
                <w:rFonts w:ascii="Arial" w:cs="Arial" w:eastAsia="Arial" w:hAnsi="Arial"/>
                <w:sz w:val="22"/>
                <w:szCs w:val="22"/>
                <w:color w:val="auto"/>
              </w:rPr>
              <w:t>SOLE DISPOSITIVE POWER</w:t>
            </w:r>
          </w:p>
        </w:tc>
        <w:tc>
          <w:tcPr>
            <w:tcW w:w="1600" w:type="dxa"/>
            <w:vAlign w:val="bottom"/>
            <w:gridSpan w:val="2"/>
            <w:vMerge w:val="restart"/>
          </w:tcPr>
          <w:p>
            <w:pPr>
              <w:jc w:val="right"/>
              <w:ind w:right="100"/>
              <w:spacing w:after="0"/>
              <w:rPr>
                <w:sz w:val="20"/>
                <w:szCs w:val="20"/>
                <w:color w:val="auto"/>
              </w:rPr>
            </w:pPr>
            <w:r>
              <w:rPr>
                <w:rFonts w:ascii="Arial" w:cs="Arial" w:eastAsia="Arial" w:hAnsi="Arial"/>
                <w:sz w:val="22"/>
                <w:szCs w:val="22"/>
                <w:color w:val="auto"/>
              </w:rPr>
              <w:t>10,464</w:t>
            </w:r>
          </w:p>
        </w:tc>
        <w:tc>
          <w:tcPr>
            <w:tcW w:w="0" w:type="dxa"/>
            <w:vAlign w:val="bottom"/>
          </w:tcPr>
          <w:p>
            <w:pPr>
              <w:spacing w:after="0"/>
              <w:rPr>
                <w:sz w:val="1"/>
                <w:szCs w:val="1"/>
                <w:color w:val="auto"/>
              </w:rPr>
            </w:pPr>
          </w:p>
        </w:tc>
      </w:tr>
      <w:tr>
        <w:trPr>
          <w:trHeight w:val="95"/>
        </w:trPr>
        <w:tc>
          <w:tcPr>
            <w:tcW w:w="2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52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7</w:t>
            </w:r>
          </w:p>
        </w:tc>
        <w:tc>
          <w:tcPr>
            <w:tcW w:w="310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5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3100" w:type="dxa"/>
            <w:vAlign w:val="bottom"/>
            <w:vMerge w:val="restart"/>
          </w:tcPr>
          <w:p>
            <w:pPr>
              <w:ind w:left="120"/>
              <w:spacing w:after="0"/>
              <w:rPr>
                <w:sz w:val="20"/>
                <w:szCs w:val="20"/>
                <w:color w:val="auto"/>
              </w:rPr>
            </w:pPr>
            <w:r>
              <w:rPr>
                <w:rFonts w:ascii="Arial" w:cs="Arial" w:eastAsia="Arial" w:hAnsi="Arial"/>
                <w:sz w:val="22"/>
                <w:szCs w:val="22"/>
                <w:color w:val="auto"/>
              </w:rPr>
              <w:t>SHARED DISPOSITIVE</w:t>
            </w:r>
          </w:p>
        </w:tc>
        <w:tc>
          <w:tcPr>
            <w:tcW w:w="1600" w:type="dxa"/>
            <w:vAlign w:val="bottom"/>
            <w:gridSpan w:val="2"/>
            <w:vMerge w:val="restart"/>
          </w:tcPr>
          <w:p>
            <w:pPr>
              <w:jc w:val="right"/>
              <w:ind w:right="100"/>
              <w:spacing w:after="0"/>
              <w:rPr>
                <w:sz w:val="20"/>
                <w:szCs w:val="20"/>
                <w:color w:val="auto"/>
              </w:rPr>
            </w:pPr>
            <w:r>
              <w:rPr>
                <w:rFonts w:ascii="Arial" w:cs="Arial" w:eastAsia="Arial" w:hAnsi="Arial"/>
                <w:sz w:val="22"/>
                <w:szCs w:val="22"/>
                <w:color w:val="auto"/>
              </w:rPr>
              <w:t>4,717,144</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52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8</w:t>
            </w:r>
          </w:p>
        </w:tc>
        <w:tc>
          <w:tcPr>
            <w:tcW w:w="3100" w:type="dxa"/>
            <w:vAlign w:val="bottom"/>
            <w:vMerge w:val="restart"/>
          </w:tcPr>
          <w:p>
            <w:pPr>
              <w:ind w:left="120"/>
              <w:spacing w:after="0"/>
              <w:rPr>
                <w:sz w:val="20"/>
                <w:szCs w:val="20"/>
                <w:color w:val="auto"/>
              </w:rPr>
            </w:pPr>
            <w:r>
              <w:rPr>
                <w:rFonts w:ascii="Arial" w:cs="Arial" w:eastAsia="Arial" w:hAnsi="Arial"/>
                <w:sz w:val="22"/>
                <w:szCs w:val="22"/>
                <w:color w:val="auto"/>
              </w:rPr>
              <w:t>POWER</w:t>
            </w:r>
          </w:p>
        </w:tc>
        <w:tc>
          <w:tcPr>
            <w:tcW w:w="1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680" w:right="2379" w:hanging="1015"/>
        <w:spacing w:after="0" w:line="251" w:lineRule="auto"/>
        <w:tabs>
          <w:tab w:leader="none" w:pos="1680" w:val="left"/>
        </w:tabs>
        <w:numPr>
          <w:ilvl w:val="0"/>
          <w:numId w:val="18"/>
        </w:numPr>
        <w:rPr>
          <w:rFonts w:ascii="Arial" w:cs="Arial" w:eastAsia="Arial" w:hAnsi="Arial"/>
          <w:sz w:val="22"/>
          <w:szCs w:val="22"/>
          <w:b w:val="1"/>
          <w:bCs w:val="1"/>
          <w:color w:val="auto"/>
        </w:rPr>
      </w:pPr>
      <w:r>
        <w:rPr>
          <w:rFonts w:ascii="Arial" w:cs="Arial" w:eastAsia="Arial" w:hAnsi="Arial"/>
          <w:sz w:val="22"/>
          <w:szCs w:val="22"/>
          <w:color w:val="auto"/>
        </w:rPr>
        <w:t>AGGREGATE AMOUNT BENEFICIALLY OWNED BY EACH REPORTING PERSON</w:t>
      </w:r>
    </w:p>
    <w:p>
      <w:pPr>
        <w:spacing w:after="0" w:line="173"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4,727,608</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auto"/>
        </w:rPr>
        <w:t>10</w:t>
      </w:r>
    </w:p>
    <w:p>
      <w:pPr>
        <w:sectPr>
          <w:pgSz w:w="11900" w:h="16853" w:orient="portrait"/>
          <w:cols w:equalWidth="0" w:num="1">
            <w:col w:w="10059"/>
          </w:cols>
          <w:pgMar w:left="400" w:top="56" w:right="1440" w:bottom="0" w:gutter="0" w:footer="0" w:header="0"/>
        </w:sectPr>
      </w:pPr>
    </w:p>
    <w:bookmarkStart w:id="3" w:name="page4"/>
    <w:bookmarkEnd w:id="3"/>
    <w:p>
      <w:pPr>
        <w:ind w:left="1680"/>
        <w:spacing w:after="0"/>
        <w:tabs>
          <w:tab w:leader="none" w:pos="2600" w:val="left"/>
          <w:tab w:leader="none" w:pos="3000" w:val="left"/>
          <w:tab w:leader="none" w:pos="3620" w:val="left"/>
          <w:tab w:leader="none" w:pos="5120" w:val="left"/>
          <w:tab w:leader="none" w:pos="6260" w:val="left"/>
          <w:tab w:leader="none" w:pos="6700" w:val="left"/>
          <w:tab w:leader="none" w:pos="7400" w:val="left"/>
        </w:tabs>
        <w:rPr>
          <w:sz w:val="20"/>
          <w:szCs w:val="20"/>
          <w:color w:val="auto"/>
        </w:rPr>
      </w:pPr>
      <w:r>
        <w:rPr>
          <w:rFonts w:ascii="Arial" w:cs="Arial" w:eastAsia="Arial" w:hAnsi="Arial"/>
          <w:sz w:val="22"/>
          <w:szCs w:val="22"/>
          <w:color w:val="auto"/>
        </w:rPr>
        <w:t>CHECK</w:t>
        <w:tab/>
        <w:t>IF</w:t>
        <w:tab/>
        <w:t>THE</w:t>
        <w:tab/>
        <w:t>AGGREGATE</w:t>
        <w:tab/>
        <w:t>AMOUNT</w:t>
        <w:tab/>
        <w:t>IN</w:t>
        <w:tab/>
        <w:t>ROW</w:t>
      </w:r>
      <w:r>
        <w:rPr>
          <w:sz w:val="20"/>
          <w:szCs w:val="20"/>
          <w:color w:val="auto"/>
        </w:rPr>
        <w:tab/>
      </w: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-146050</wp:posOffset>
            </wp:positionV>
            <wp:extent cx="5085080" cy="2173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85080" cy="217360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22"/>
          <w:szCs w:val="22"/>
          <w:color w:val="auto"/>
        </w:rPr>
        <w:t>EXCLUDES CERTAIN SHARES*</w:t>
      </w:r>
    </w:p>
    <w:p>
      <w:pPr>
        <w:spacing w:after="0" w:line="188" w:lineRule="exact"/>
        <w:rPr>
          <w:sz w:val="20"/>
          <w:szCs w:val="20"/>
          <w:color w:val="auto"/>
        </w:rPr>
      </w:pPr>
    </w:p>
    <w:p>
      <w:pPr>
        <w:ind w:left="7480"/>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ind w:left="1680" w:hanging="1063"/>
        <w:spacing w:after="0"/>
        <w:tabs>
          <w:tab w:leader="none" w:pos="1680" w:val="left"/>
        </w:tabs>
        <w:numPr>
          <w:ilvl w:val="0"/>
          <w:numId w:val="19"/>
        </w:numPr>
        <w:rPr>
          <w:rFonts w:ascii="Arial" w:cs="Arial" w:eastAsia="Arial" w:hAnsi="Arial"/>
          <w:sz w:val="22"/>
          <w:szCs w:val="22"/>
          <w:b w:val="1"/>
          <w:bCs w:val="1"/>
          <w:color w:val="auto"/>
        </w:rPr>
      </w:pPr>
      <w:r>
        <w:rPr>
          <w:rFonts w:ascii="Arial" w:cs="Arial" w:eastAsia="Arial" w:hAnsi="Arial"/>
          <w:sz w:val="22"/>
          <w:szCs w:val="22"/>
          <w:color w:val="auto"/>
        </w:rPr>
        <w:t>PERCENT OF CLASS REPRESENTED BY AMOUNT IN ROW</w:t>
      </w:r>
    </w:p>
    <w:p>
      <w:pPr>
        <w:spacing w:after="0" w:line="8" w:lineRule="exact"/>
        <w:rPr>
          <w:rFonts w:ascii="Arial" w:cs="Arial" w:eastAsia="Arial" w:hAnsi="Arial"/>
          <w:sz w:val="22"/>
          <w:szCs w:val="22"/>
          <w:b w:val="1"/>
          <w:bCs w:val="1"/>
          <w:color w:val="auto"/>
        </w:rPr>
      </w:pPr>
    </w:p>
    <w:p>
      <w:pPr>
        <w:ind w:left="1680"/>
        <w:spacing w:after="0"/>
        <w:rPr>
          <w:rFonts w:ascii="Arial" w:cs="Arial" w:eastAsia="Arial" w:hAnsi="Arial"/>
          <w:sz w:val="22"/>
          <w:szCs w:val="22"/>
          <w:b w:val="1"/>
          <w:bCs w:val="1"/>
          <w:color w:val="auto"/>
        </w:rPr>
      </w:pPr>
      <w:r>
        <w:rPr>
          <w:rFonts w:ascii="Arial" w:cs="Arial" w:eastAsia="Arial" w:hAnsi="Arial"/>
          <w:sz w:val="22"/>
          <w:szCs w:val="22"/>
          <w:color w:val="auto"/>
        </w:rPr>
        <w:t>(9)</w:t>
      </w:r>
    </w:p>
    <w:p>
      <w:pPr>
        <w:spacing w:after="0" w:line="188" w:lineRule="exact"/>
        <w:rPr>
          <w:sz w:val="20"/>
          <w:szCs w:val="20"/>
          <w:color w:val="auto"/>
        </w:rPr>
      </w:pPr>
    </w:p>
    <w:p>
      <w:pPr>
        <w:ind w:left="7240"/>
        <w:spacing w:after="0"/>
        <w:rPr>
          <w:sz w:val="20"/>
          <w:szCs w:val="20"/>
          <w:color w:val="auto"/>
        </w:rPr>
      </w:pPr>
      <w:r>
        <w:rPr>
          <w:rFonts w:ascii="Arial" w:cs="Arial" w:eastAsia="Arial" w:hAnsi="Arial"/>
          <w:sz w:val="22"/>
          <w:szCs w:val="22"/>
          <w:color w:val="auto"/>
        </w:rPr>
        <w:t>9.7%</w:t>
      </w:r>
    </w:p>
    <w:p>
      <w:pPr>
        <w:spacing w:after="0" w:line="220" w:lineRule="exact"/>
        <w:rPr>
          <w:sz w:val="20"/>
          <w:szCs w:val="20"/>
          <w:color w:val="auto"/>
        </w:rPr>
      </w:pPr>
    </w:p>
    <w:p>
      <w:pPr>
        <w:ind w:left="1680" w:hanging="1069"/>
        <w:spacing w:after="0"/>
        <w:tabs>
          <w:tab w:leader="none" w:pos="1680" w:val="left"/>
        </w:tabs>
        <w:numPr>
          <w:ilvl w:val="0"/>
          <w:numId w:val="20"/>
        </w:numPr>
        <w:rPr>
          <w:rFonts w:ascii="Arial" w:cs="Arial" w:eastAsia="Arial" w:hAnsi="Arial"/>
          <w:sz w:val="22"/>
          <w:szCs w:val="22"/>
          <w:b w:val="1"/>
          <w:bCs w:val="1"/>
          <w:color w:val="auto"/>
        </w:rPr>
      </w:pPr>
      <w:r>
        <w:rPr>
          <w:rFonts w:ascii="Arial" w:cs="Arial" w:eastAsia="Arial" w:hAnsi="Arial"/>
          <w:sz w:val="22"/>
          <w:szCs w:val="22"/>
          <w:color w:val="auto"/>
        </w:rPr>
        <w:t>TYPE OF REPORTING PERSON*</w:t>
      </w:r>
    </w:p>
    <w:p>
      <w:pPr>
        <w:spacing w:after="0" w:line="206" w:lineRule="exact"/>
        <w:rPr>
          <w:sz w:val="20"/>
          <w:szCs w:val="20"/>
          <w:color w:val="auto"/>
        </w:rPr>
      </w:pPr>
    </w:p>
    <w:p>
      <w:pPr>
        <w:ind w:left="7380"/>
        <w:spacing w:after="0"/>
        <w:rPr>
          <w:sz w:val="20"/>
          <w:szCs w:val="20"/>
          <w:color w:val="auto"/>
        </w:rPr>
      </w:pPr>
      <w:r>
        <w:rPr>
          <w:rFonts w:ascii="Arial" w:cs="Arial" w:eastAsia="Arial" w:hAnsi="Arial"/>
          <w:sz w:val="22"/>
          <w:szCs w:val="22"/>
          <w:color w:val="auto"/>
        </w:rPr>
        <w:t>BK</w:t>
      </w:r>
    </w:p>
    <w:p>
      <w:pPr>
        <w:spacing w:after="0" w:line="200" w:lineRule="exact"/>
        <w:rPr>
          <w:sz w:val="20"/>
          <w:szCs w:val="20"/>
          <w:color w:val="auto"/>
        </w:rPr>
      </w:pPr>
    </w:p>
    <w:p>
      <w:pPr>
        <w:spacing w:after="0" w:line="351" w:lineRule="exact"/>
        <w:rPr>
          <w:sz w:val="20"/>
          <w:szCs w:val="20"/>
          <w:color w:val="auto"/>
        </w:rPr>
      </w:pPr>
    </w:p>
    <w:p>
      <w:pPr>
        <w:jc w:val="right"/>
        <w:ind w:right="2139"/>
        <w:spacing w:after="0"/>
        <w:rPr>
          <w:sz w:val="20"/>
          <w:szCs w:val="20"/>
          <w:color w:val="auto"/>
        </w:rPr>
      </w:pPr>
      <w:r>
        <w:rPr>
          <w:rFonts w:ascii="Arial" w:cs="Arial" w:eastAsia="Arial" w:hAnsi="Arial"/>
          <w:sz w:val="22"/>
          <w:szCs w:val="22"/>
          <w:b w:val="1"/>
          <w:bCs w:val="1"/>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701675</wp:posOffset>
            </wp:positionV>
            <wp:extent cx="5085080" cy="7314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85080" cy="7314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80" w:hanging="1015"/>
        <w:spacing w:after="0"/>
        <w:tabs>
          <w:tab w:leader="none" w:pos="1680" w:val="left"/>
        </w:tabs>
        <w:numPr>
          <w:ilvl w:val="0"/>
          <w:numId w:val="21"/>
        </w:numPr>
        <w:rPr>
          <w:rFonts w:ascii="Arial" w:cs="Arial" w:eastAsia="Arial" w:hAnsi="Arial"/>
          <w:sz w:val="22"/>
          <w:szCs w:val="22"/>
          <w:b w:val="1"/>
          <w:bCs w:val="1"/>
          <w:color w:val="auto"/>
        </w:rPr>
      </w:pPr>
      <w:r>
        <w:rPr>
          <w:rFonts w:ascii="Arial" w:cs="Arial" w:eastAsia="Arial" w:hAnsi="Arial"/>
          <w:sz w:val="22"/>
          <w:szCs w:val="22"/>
          <w:color w:val="auto"/>
        </w:rPr>
        <w:t>NAMES OF REPORTING PERSONS</w:t>
      </w:r>
    </w:p>
    <w:p>
      <w:pPr>
        <w:spacing w:after="0" w:line="206" w:lineRule="exact"/>
        <w:rPr>
          <w:rFonts w:ascii="Arial" w:cs="Arial" w:eastAsia="Arial" w:hAnsi="Arial"/>
          <w:sz w:val="22"/>
          <w:szCs w:val="22"/>
          <w:b w:val="1"/>
          <w:bCs w:val="1"/>
          <w:color w:val="auto"/>
        </w:rPr>
      </w:pPr>
    </w:p>
    <w:p>
      <w:pPr>
        <w:ind w:left="1680" w:right="2379"/>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I.R.S. IDENTIFICATION NO. OF ABOVE PERSONS (ENTITIES ONLY):</w:t>
      </w:r>
    </w:p>
    <w:p>
      <w:pPr>
        <w:spacing w:after="0" w:line="173" w:lineRule="exact"/>
        <w:rPr>
          <w:rFonts w:ascii="Arial" w:cs="Arial" w:eastAsia="Arial" w:hAnsi="Arial"/>
          <w:sz w:val="22"/>
          <w:szCs w:val="22"/>
          <w:b w:val="1"/>
          <w:bCs w:val="1"/>
          <w:color w:val="auto"/>
        </w:rPr>
      </w:pPr>
    </w:p>
    <w:p>
      <w:pPr>
        <w:ind w:left="1680"/>
        <w:spacing w:after="0"/>
        <w:rPr>
          <w:rFonts w:ascii="Arial" w:cs="Arial" w:eastAsia="Arial" w:hAnsi="Arial"/>
          <w:sz w:val="22"/>
          <w:szCs w:val="22"/>
          <w:b w:val="1"/>
          <w:bCs w:val="1"/>
          <w:color w:val="auto"/>
        </w:rPr>
      </w:pPr>
      <w:r>
        <w:rPr>
          <w:rFonts w:ascii="Arial" w:cs="Arial" w:eastAsia="Arial" w:hAnsi="Arial"/>
          <w:sz w:val="22"/>
          <w:szCs w:val="22"/>
          <w:color w:val="auto"/>
        </w:rPr>
        <w:t>Banc of America Capital Management, LLC.</w:t>
      </w:r>
    </w:p>
    <w:p>
      <w:pPr>
        <w:spacing w:after="0" w:line="220" w:lineRule="exact"/>
        <w:rPr>
          <w:sz w:val="20"/>
          <w:szCs w:val="20"/>
          <w:color w:val="auto"/>
        </w:rPr>
      </w:pPr>
    </w:p>
    <w:p>
      <w:pPr>
        <w:ind w:left="1680" w:right="2399" w:hanging="1015"/>
        <w:spacing w:after="0" w:line="251" w:lineRule="auto"/>
        <w:tabs>
          <w:tab w:leader="none" w:pos="1680" w:val="left"/>
        </w:tabs>
        <w:numPr>
          <w:ilvl w:val="0"/>
          <w:numId w:val="22"/>
        </w:numPr>
        <w:rPr>
          <w:rFonts w:ascii="Arial" w:cs="Arial" w:eastAsia="Arial" w:hAnsi="Arial"/>
          <w:sz w:val="22"/>
          <w:szCs w:val="22"/>
          <w:b w:val="1"/>
          <w:bCs w:val="1"/>
          <w:color w:val="auto"/>
        </w:rPr>
      </w:pPr>
      <w:r>
        <w:rPr>
          <w:rFonts w:ascii="Arial" w:cs="Arial" w:eastAsia="Arial" w:hAnsi="Arial"/>
          <w:sz w:val="22"/>
          <w:szCs w:val="22"/>
          <w:color w:val="auto"/>
        </w:rPr>
        <w:t>CHECK THE APPROPRIATE BOX IF A MEMBER OF A GROUP* (a) [ ]</w:t>
      </w:r>
    </w:p>
    <w:p>
      <w:pPr>
        <w:spacing w:after="0" w:line="173" w:lineRule="exact"/>
        <w:rPr>
          <w:rFonts w:ascii="Arial" w:cs="Arial" w:eastAsia="Arial" w:hAnsi="Arial"/>
          <w:sz w:val="22"/>
          <w:szCs w:val="22"/>
          <w:b w:val="1"/>
          <w:bCs w:val="1"/>
          <w:color w:val="auto"/>
        </w:rPr>
      </w:pPr>
    </w:p>
    <w:p>
      <w:pPr>
        <w:ind w:left="2000" w:hanging="315"/>
        <w:spacing w:after="0"/>
        <w:tabs>
          <w:tab w:leader="none" w:pos="20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 ]</w:t>
      </w:r>
    </w:p>
    <w:p>
      <w:pPr>
        <w:spacing w:after="0" w:line="67" w:lineRule="exact"/>
        <w:rPr>
          <w:sz w:val="20"/>
          <w:szCs w:val="20"/>
          <w:color w:val="auto"/>
        </w:rPr>
      </w:pPr>
    </w:p>
    <w:p>
      <w:pPr>
        <w:ind w:left="660"/>
        <w:spacing w:after="0"/>
        <w:tabs>
          <w:tab w:leader="none" w:pos="1509" w:val="left"/>
        </w:tabs>
        <w:rPr>
          <w:sz w:val="20"/>
          <w:szCs w:val="20"/>
          <w:color w:val="auto"/>
        </w:rPr>
      </w:pPr>
      <w:r>
        <w:rPr>
          <w:rFonts w:ascii="Arial" w:cs="Arial" w:eastAsia="Arial" w:hAnsi="Arial"/>
          <w:sz w:val="22"/>
          <w:szCs w:val="22"/>
          <w:b w:val="1"/>
          <w:bCs w:val="1"/>
          <w:color w:val="auto"/>
        </w:rPr>
        <w:t>3</w:t>
      </w:r>
      <w:r>
        <w:rPr>
          <w:sz w:val="20"/>
          <w:szCs w:val="20"/>
          <w:color w:val="auto"/>
        </w:rPr>
        <w:tab/>
      </w:r>
      <w:r>
        <w:rPr>
          <w:sz w:val="1"/>
          <w:szCs w:val="1"/>
          <w:color w:val="auto"/>
        </w:rPr>
        <w:drawing>
          <wp:inline distT="0" distB="0" distL="0" distR="0">
            <wp:extent cx="51435" cy="3168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316865"/>
                    </a:xfrm>
                    <a:prstGeom prst="rect">
                      <a:avLst/>
                    </a:prstGeom>
                    <a:noFill/>
                    <a:ln>
                      <a:noFill/>
                    </a:ln>
                  </pic:spPr>
                </pic:pic>
              </a:graphicData>
            </a:graphic>
          </wp:inline>
        </w:drawing>
      </w:r>
      <w:r>
        <w:rPr>
          <w:rFonts w:ascii="Arial" w:cs="Arial" w:eastAsia="Arial" w:hAnsi="Arial"/>
          <w:sz w:val="22"/>
          <w:szCs w:val="22"/>
          <w:color w:val="auto"/>
        </w:rPr>
        <w:t xml:space="preserve"> SEC USE ONLY</w:t>
      </w:r>
    </w:p>
    <w:p>
      <w:pPr>
        <w:spacing w:after="0" w:line="80" w:lineRule="exact"/>
        <w:rPr>
          <w:sz w:val="20"/>
          <w:szCs w:val="20"/>
          <w:color w:val="auto"/>
        </w:rPr>
      </w:pPr>
    </w:p>
    <w:p>
      <w:pPr>
        <w:ind w:left="1680" w:hanging="1015"/>
        <w:spacing w:after="0"/>
        <w:tabs>
          <w:tab w:leader="none" w:pos="168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CITIZENSHIP OR PLACE OF ORGANIZATION</w:t>
      </w:r>
    </w:p>
    <w:p>
      <w:pPr>
        <w:spacing w:after="0" w:line="206"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North Carolina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100" w:type="dxa"/>
            <w:vAlign w:val="bottom"/>
          </w:tcPr>
          <w:p>
            <w:pPr>
              <w:ind w:left="120"/>
              <w:spacing w:after="0"/>
              <w:rPr>
                <w:sz w:val="20"/>
                <w:szCs w:val="20"/>
                <w:color w:val="auto"/>
              </w:rPr>
            </w:pPr>
            <w:r>
              <w:rPr>
                <w:rFonts w:ascii="Arial" w:cs="Arial" w:eastAsia="Arial" w:hAnsi="Arial"/>
                <w:sz w:val="22"/>
                <w:szCs w:val="22"/>
                <w:color w:val="auto"/>
              </w:rPr>
              <w:t>SOLE VOTING POWER</w:t>
            </w:r>
          </w:p>
        </w:tc>
        <w:tc>
          <w:tcPr>
            <w:tcW w:w="1580" w:type="dxa"/>
            <w:vAlign w:val="bottom"/>
            <w:gridSpan w:val="2"/>
            <w:vMerge w:val="restart"/>
          </w:tcPr>
          <w:p>
            <w:pPr>
              <w:jc w:val="right"/>
              <w:ind w:right="100"/>
              <w:spacing w:after="0"/>
              <w:rPr>
                <w:sz w:val="20"/>
                <w:szCs w:val="20"/>
                <w:color w:val="auto"/>
              </w:rPr>
            </w:pPr>
            <w:r>
              <w:rPr>
                <w:rFonts w:ascii="Arial" w:cs="Arial" w:eastAsia="Arial" w:hAnsi="Arial"/>
                <w:sz w:val="22"/>
                <w:szCs w:val="22"/>
                <w:color w:val="auto"/>
              </w:rPr>
              <w:t>204,525</w:t>
            </w:r>
          </w:p>
        </w:tc>
        <w:tc>
          <w:tcPr>
            <w:tcW w:w="0" w:type="dxa"/>
            <w:vAlign w:val="bottom"/>
          </w:tcPr>
          <w:p>
            <w:pPr>
              <w:spacing w:after="0"/>
              <w:rPr>
                <w:sz w:val="1"/>
                <w:szCs w:val="1"/>
                <w:color w:val="auto"/>
              </w:rPr>
            </w:pPr>
          </w:p>
        </w:tc>
      </w:tr>
      <w:tr>
        <w:trPr>
          <w:trHeight w:val="95"/>
        </w:trPr>
        <w:tc>
          <w:tcPr>
            <w:tcW w:w="2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560" w:type="dxa"/>
            <w:vAlign w:val="bottom"/>
            <w:vMerge w:val="restart"/>
          </w:tcPr>
          <w:p>
            <w:pPr>
              <w:jc w:val="center"/>
              <w:ind w:right="72"/>
              <w:spacing w:after="0"/>
              <w:rPr>
                <w:sz w:val="20"/>
                <w:szCs w:val="20"/>
                <w:color w:val="auto"/>
              </w:rPr>
            </w:pPr>
            <w:r>
              <w:rPr>
                <w:rFonts w:ascii="Arial" w:cs="Arial" w:eastAsia="Arial" w:hAnsi="Arial"/>
                <w:sz w:val="22"/>
                <w:szCs w:val="22"/>
                <w:color w:val="auto"/>
                <w:w w:val="93"/>
              </w:rPr>
              <w:t>NUMBER OF SHARES</w:t>
            </w:r>
          </w:p>
        </w:tc>
        <w:tc>
          <w:tcPr>
            <w:tcW w:w="54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5</w:t>
            </w:r>
          </w:p>
        </w:tc>
        <w:tc>
          <w:tcPr>
            <w:tcW w:w="310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6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5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100" w:type="dxa"/>
            <w:vAlign w:val="bottom"/>
            <w:vMerge w:val="restart"/>
          </w:tcPr>
          <w:p>
            <w:pPr>
              <w:ind w:left="120"/>
              <w:spacing w:after="0"/>
              <w:rPr>
                <w:sz w:val="20"/>
                <w:szCs w:val="20"/>
                <w:color w:val="auto"/>
              </w:rPr>
            </w:pPr>
            <w:r>
              <w:rPr>
                <w:rFonts w:ascii="Arial" w:cs="Arial" w:eastAsia="Arial" w:hAnsi="Arial"/>
                <w:sz w:val="22"/>
                <w:szCs w:val="22"/>
                <w:color w:val="auto"/>
              </w:rPr>
              <w:t>SHARED VOTING POWER</w:t>
            </w: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560" w:type="dxa"/>
            <w:vAlign w:val="bottom"/>
            <w:vMerge w:val="restart"/>
          </w:tcPr>
          <w:p>
            <w:pPr>
              <w:jc w:val="center"/>
              <w:ind w:right="72"/>
              <w:spacing w:after="0" w:line="243" w:lineRule="exact"/>
              <w:rPr>
                <w:sz w:val="20"/>
                <w:szCs w:val="20"/>
                <w:color w:val="auto"/>
              </w:rPr>
            </w:pPr>
            <w:r>
              <w:rPr>
                <w:rFonts w:ascii="Arial" w:cs="Arial" w:eastAsia="Arial" w:hAnsi="Arial"/>
                <w:sz w:val="22"/>
                <w:szCs w:val="22"/>
                <w:color w:val="auto"/>
                <w:w w:val="96"/>
              </w:rPr>
              <w:t>BENEFICIALLY OWNED</w:t>
            </w:r>
          </w:p>
        </w:tc>
        <w:tc>
          <w:tcPr>
            <w:tcW w:w="54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6</w:t>
            </w:r>
          </w:p>
        </w:tc>
        <w:tc>
          <w:tcPr>
            <w:tcW w:w="3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5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560" w:type="dxa"/>
            <w:vAlign w:val="bottom"/>
            <w:vMerge w:val="restart"/>
          </w:tcPr>
          <w:p>
            <w:pPr>
              <w:jc w:val="center"/>
              <w:ind w:right="72"/>
              <w:spacing w:after="0" w:line="190" w:lineRule="exact"/>
              <w:rPr>
                <w:sz w:val="20"/>
                <w:szCs w:val="20"/>
                <w:color w:val="auto"/>
              </w:rPr>
            </w:pPr>
            <w:r>
              <w:rPr>
                <w:rFonts w:ascii="Arial" w:cs="Arial" w:eastAsia="Arial" w:hAnsi="Arial"/>
                <w:sz w:val="22"/>
                <w:szCs w:val="22"/>
                <w:color w:val="auto"/>
                <w:w w:val="93"/>
              </w:rPr>
              <w:t>BY EACH REPORTING</w:t>
            </w:r>
          </w:p>
        </w:tc>
        <w:tc>
          <w:tcPr>
            <w:tcW w:w="540" w:type="dxa"/>
            <w:vAlign w:val="bottom"/>
            <w:vMerge w:val="continue"/>
          </w:tcPr>
          <w:p>
            <w:pPr>
              <w:spacing w:after="0"/>
              <w:rPr>
                <w:sz w:val="14"/>
                <w:szCs w:val="14"/>
                <w:color w:val="auto"/>
              </w:rPr>
            </w:pPr>
          </w:p>
        </w:tc>
        <w:tc>
          <w:tcPr>
            <w:tcW w:w="310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6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560" w:type="dxa"/>
            <w:vAlign w:val="bottom"/>
          </w:tcPr>
          <w:p>
            <w:pPr>
              <w:jc w:val="center"/>
              <w:ind w:right="72"/>
              <w:spacing w:after="0"/>
              <w:rPr>
                <w:sz w:val="20"/>
                <w:szCs w:val="20"/>
                <w:color w:val="auto"/>
              </w:rPr>
            </w:pPr>
            <w:r>
              <w:rPr>
                <w:rFonts w:ascii="Arial" w:cs="Arial" w:eastAsia="Arial" w:hAnsi="Arial"/>
                <w:sz w:val="22"/>
                <w:szCs w:val="22"/>
                <w:color w:val="auto"/>
                <w:w w:val="94"/>
              </w:rPr>
              <w:t>PERSON WITH</w:t>
            </w:r>
          </w:p>
        </w:tc>
        <w:tc>
          <w:tcPr>
            <w:tcW w:w="540" w:type="dxa"/>
            <w:vAlign w:val="bottom"/>
          </w:tcPr>
          <w:p>
            <w:pPr>
              <w:spacing w:after="0"/>
              <w:rPr>
                <w:sz w:val="24"/>
                <w:szCs w:val="24"/>
                <w:color w:val="auto"/>
              </w:rPr>
            </w:pPr>
          </w:p>
        </w:tc>
        <w:tc>
          <w:tcPr>
            <w:tcW w:w="3100" w:type="dxa"/>
            <w:vAlign w:val="bottom"/>
          </w:tcPr>
          <w:p>
            <w:pPr>
              <w:ind w:left="120"/>
              <w:spacing w:after="0"/>
              <w:rPr>
                <w:sz w:val="20"/>
                <w:szCs w:val="20"/>
                <w:color w:val="auto"/>
              </w:rPr>
            </w:pPr>
            <w:r>
              <w:rPr>
                <w:rFonts w:ascii="Arial" w:cs="Arial" w:eastAsia="Arial" w:hAnsi="Arial"/>
                <w:sz w:val="22"/>
                <w:szCs w:val="22"/>
                <w:color w:val="auto"/>
              </w:rPr>
              <w:t>SOLE DISPOSITIVE POWER</w:t>
            </w:r>
          </w:p>
        </w:tc>
        <w:tc>
          <w:tcPr>
            <w:tcW w:w="1580" w:type="dxa"/>
            <w:vAlign w:val="bottom"/>
            <w:gridSpan w:val="2"/>
            <w:vMerge w:val="restart"/>
          </w:tcPr>
          <w:p>
            <w:pPr>
              <w:jc w:val="right"/>
              <w:ind w:right="100"/>
              <w:spacing w:after="0"/>
              <w:rPr>
                <w:sz w:val="20"/>
                <w:szCs w:val="20"/>
                <w:color w:val="auto"/>
              </w:rPr>
            </w:pPr>
            <w:r>
              <w:rPr>
                <w:rFonts w:ascii="Arial" w:cs="Arial" w:eastAsia="Arial" w:hAnsi="Arial"/>
                <w:sz w:val="22"/>
                <w:szCs w:val="22"/>
                <w:color w:val="auto"/>
              </w:rPr>
              <w:t>204,525</w:t>
            </w:r>
          </w:p>
        </w:tc>
        <w:tc>
          <w:tcPr>
            <w:tcW w:w="0" w:type="dxa"/>
            <w:vAlign w:val="bottom"/>
          </w:tcPr>
          <w:p>
            <w:pPr>
              <w:spacing w:after="0"/>
              <w:rPr>
                <w:sz w:val="1"/>
                <w:szCs w:val="1"/>
                <w:color w:val="auto"/>
              </w:rPr>
            </w:pPr>
          </w:p>
        </w:tc>
      </w:tr>
      <w:tr>
        <w:trPr>
          <w:trHeight w:val="95"/>
        </w:trPr>
        <w:tc>
          <w:tcPr>
            <w:tcW w:w="2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54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7</w:t>
            </w:r>
          </w:p>
        </w:tc>
        <w:tc>
          <w:tcPr>
            <w:tcW w:w="310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5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3100" w:type="dxa"/>
            <w:vAlign w:val="bottom"/>
            <w:vMerge w:val="restart"/>
          </w:tcPr>
          <w:p>
            <w:pPr>
              <w:ind w:left="120"/>
              <w:spacing w:after="0"/>
              <w:rPr>
                <w:sz w:val="20"/>
                <w:szCs w:val="20"/>
                <w:color w:val="auto"/>
              </w:rPr>
            </w:pPr>
            <w:r>
              <w:rPr>
                <w:rFonts w:ascii="Arial" w:cs="Arial" w:eastAsia="Arial" w:hAnsi="Arial"/>
                <w:sz w:val="22"/>
                <w:szCs w:val="22"/>
                <w:color w:val="auto"/>
              </w:rPr>
              <w:t>SHARED DISPOSITIVE</w:t>
            </w: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256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Arial" w:cs="Arial" w:eastAsia="Arial" w:hAnsi="Arial"/>
                <w:sz w:val="22"/>
                <w:szCs w:val="22"/>
                <w:b w:val="1"/>
                <w:bCs w:val="1"/>
                <w:color w:val="auto"/>
              </w:rPr>
              <w:t>8</w:t>
            </w:r>
          </w:p>
        </w:tc>
        <w:tc>
          <w:tcPr>
            <w:tcW w:w="3100" w:type="dxa"/>
            <w:vAlign w:val="bottom"/>
          </w:tcPr>
          <w:p>
            <w:pPr>
              <w:ind w:left="120"/>
              <w:spacing w:after="0"/>
              <w:rPr>
                <w:sz w:val="20"/>
                <w:szCs w:val="20"/>
                <w:color w:val="auto"/>
              </w:rPr>
            </w:pPr>
            <w:r>
              <w:rPr>
                <w:rFonts w:ascii="Arial" w:cs="Arial" w:eastAsia="Arial" w:hAnsi="Arial"/>
                <w:sz w:val="22"/>
                <w:szCs w:val="22"/>
                <w:color w:val="auto"/>
              </w:rPr>
              <w:t>POWER</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680" w:right="2379" w:hanging="1015"/>
        <w:spacing w:after="0" w:line="251" w:lineRule="auto"/>
        <w:tabs>
          <w:tab w:leader="none" w:pos="1680" w:val="left"/>
        </w:tabs>
        <w:numPr>
          <w:ilvl w:val="0"/>
          <w:numId w:val="24"/>
        </w:numPr>
        <w:rPr>
          <w:rFonts w:ascii="Arial" w:cs="Arial" w:eastAsia="Arial" w:hAnsi="Arial"/>
          <w:sz w:val="22"/>
          <w:szCs w:val="22"/>
          <w:b w:val="1"/>
          <w:bCs w:val="1"/>
          <w:color w:val="auto"/>
        </w:rPr>
      </w:pPr>
      <w:r>
        <w:rPr>
          <w:rFonts w:ascii="Arial" w:cs="Arial" w:eastAsia="Arial" w:hAnsi="Arial"/>
          <w:sz w:val="22"/>
          <w:szCs w:val="22"/>
          <w:color w:val="auto"/>
        </w:rPr>
        <w:t>AGGREGATE AMOUNT BENEFICIALLY OWNED BY EACH REPORTING PERSON</w:t>
      </w:r>
    </w:p>
    <w:p>
      <w:pPr>
        <w:spacing w:after="0" w:line="173"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204,525</w:t>
      </w:r>
    </w:p>
    <w:p>
      <w:pPr>
        <w:spacing w:after="0" w:line="220" w:lineRule="exact"/>
        <w:rPr>
          <w:sz w:val="20"/>
          <w:szCs w:val="20"/>
          <w:color w:val="auto"/>
        </w:rPr>
      </w:pPr>
    </w:p>
    <w:p>
      <w:pPr>
        <w:ind w:left="1680" w:right="2379" w:hanging="1069"/>
        <w:spacing w:after="0" w:line="251" w:lineRule="auto"/>
        <w:tabs>
          <w:tab w:leader="none" w:pos="1680" w:val="left"/>
        </w:tabs>
        <w:numPr>
          <w:ilvl w:val="0"/>
          <w:numId w:val="25"/>
        </w:numPr>
        <w:rPr>
          <w:rFonts w:ascii="Arial" w:cs="Arial" w:eastAsia="Arial" w:hAnsi="Arial"/>
          <w:sz w:val="22"/>
          <w:szCs w:val="22"/>
          <w:b w:val="1"/>
          <w:bCs w:val="1"/>
          <w:color w:val="auto"/>
        </w:rPr>
      </w:pPr>
      <w:r>
        <w:rPr>
          <w:rFonts w:ascii="Arial" w:cs="Arial" w:eastAsia="Arial" w:hAnsi="Arial"/>
          <w:sz w:val="22"/>
          <w:szCs w:val="22"/>
          <w:color w:val="auto"/>
        </w:rPr>
        <w:t>CHECK IF THE AGGREGATE AMOUNT IN ROW (9) EXCLUDES CERTAIN SHARES*</w:t>
      </w:r>
    </w:p>
    <w:p>
      <w:pPr>
        <w:spacing w:after="0" w:line="173" w:lineRule="exact"/>
        <w:rPr>
          <w:sz w:val="20"/>
          <w:szCs w:val="20"/>
          <w:color w:val="auto"/>
        </w:rPr>
      </w:pPr>
    </w:p>
    <w:p>
      <w:pPr>
        <w:ind w:left="7480"/>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ind w:left="1680" w:hanging="1063"/>
        <w:spacing w:after="0"/>
        <w:tabs>
          <w:tab w:leader="none" w:pos="1680" w:val="left"/>
        </w:tabs>
        <w:numPr>
          <w:ilvl w:val="0"/>
          <w:numId w:val="26"/>
        </w:numPr>
        <w:rPr>
          <w:rFonts w:ascii="Arial" w:cs="Arial" w:eastAsia="Arial" w:hAnsi="Arial"/>
          <w:sz w:val="22"/>
          <w:szCs w:val="22"/>
          <w:b w:val="1"/>
          <w:bCs w:val="1"/>
          <w:color w:val="auto"/>
        </w:rPr>
      </w:pPr>
      <w:r>
        <w:rPr>
          <w:rFonts w:ascii="Arial" w:cs="Arial" w:eastAsia="Arial" w:hAnsi="Arial"/>
          <w:sz w:val="22"/>
          <w:szCs w:val="22"/>
          <w:color w:val="auto"/>
        </w:rPr>
        <w:t>PERCENT OF CLASS REPRESENTED BY AMOUNT IN ROW</w:t>
      </w:r>
    </w:p>
    <w:p>
      <w:pPr>
        <w:spacing w:after="0" w:line="8" w:lineRule="exact"/>
        <w:rPr>
          <w:rFonts w:ascii="Arial" w:cs="Arial" w:eastAsia="Arial" w:hAnsi="Arial"/>
          <w:sz w:val="22"/>
          <w:szCs w:val="22"/>
          <w:b w:val="1"/>
          <w:bCs w:val="1"/>
          <w:color w:val="auto"/>
        </w:rPr>
      </w:pPr>
    </w:p>
    <w:p>
      <w:pPr>
        <w:ind w:left="1680"/>
        <w:spacing w:after="0"/>
        <w:rPr>
          <w:rFonts w:ascii="Arial" w:cs="Arial" w:eastAsia="Arial" w:hAnsi="Arial"/>
          <w:sz w:val="22"/>
          <w:szCs w:val="22"/>
          <w:b w:val="1"/>
          <w:bCs w:val="1"/>
          <w:color w:val="auto"/>
        </w:rPr>
      </w:pPr>
      <w:r>
        <w:rPr>
          <w:rFonts w:ascii="Arial" w:cs="Arial" w:eastAsia="Arial" w:hAnsi="Arial"/>
          <w:sz w:val="22"/>
          <w:szCs w:val="22"/>
          <w:color w:val="auto"/>
        </w:rPr>
        <w:t>(9)</w:t>
      </w:r>
    </w:p>
    <w:p>
      <w:pPr>
        <w:spacing w:after="0" w:line="188" w:lineRule="exact"/>
        <w:rPr>
          <w:sz w:val="20"/>
          <w:szCs w:val="20"/>
          <w:color w:val="auto"/>
        </w:rPr>
      </w:pPr>
    </w:p>
    <w:p>
      <w:pPr>
        <w:ind w:left="7240"/>
        <w:spacing w:after="0"/>
        <w:rPr>
          <w:sz w:val="20"/>
          <w:szCs w:val="20"/>
          <w:color w:val="auto"/>
        </w:rPr>
      </w:pPr>
      <w:r>
        <w:rPr>
          <w:rFonts w:ascii="Arial" w:cs="Arial" w:eastAsia="Arial" w:hAnsi="Arial"/>
          <w:sz w:val="22"/>
          <w:szCs w:val="22"/>
          <w:color w:val="auto"/>
        </w:rPr>
        <w:t>0.4%</w:t>
      </w:r>
    </w:p>
    <w:p>
      <w:pPr>
        <w:spacing w:after="0" w:line="220" w:lineRule="exact"/>
        <w:rPr>
          <w:sz w:val="20"/>
          <w:szCs w:val="20"/>
          <w:color w:val="auto"/>
        </w:rPr>
      </w:pPr>
    </w:p>
    <w:p>
      <w:pPr>
        <w:ind w:left="1680" w:hanging="1069"/>
        <w:spacing w:after="0"/>
        <w:tabs>
          <w:tab w:leader="none" w:pos="1680" w:val="left"/>
        </w:tabs>
        <w:numPr>
          <w:ilvl w:val="0"/>
          <w:numId w:val="27"/>
        </w:numPr>
        <w:rPr>
          <w:rFonts w:ascii="Arial" w:cs="Arial" w:eastAsia="Arial" w:hAnsi="Arial"/>
          <w:sz w:val="22"/>
          <w:szCs w:val="22"/>
          <w:b w:val="1"/>
          <w:bCs w:val="1"/>
          <w:color w:val="auto"/>
        </w:rPr>
      </w:pPr>
      <w:r>
        <w:rPr>
          <w:rFonts w:ascii="Arial" w:cs="Arial" w:eastAsia="Arial" w:hAnsi="Arial"/>
          <w:sz w:val="22"/>
          <w:szCs w:val="22"/>
          <w:color w:val="auto"/>
        </w:rPr>
        <w:t>TYPE OF REPORTING PERSON*</w:t>
      </w:r>
    </w:p>
    <w:p>
      <w:pPr>
        <w:spacing w:after="0" w:line="206" w:lineRule="exact"/>
        <w:rPr>
          <w:sz w:val="20"/>
          <w:szCs w:val="20"/>
          <w:color w:val="auto"/>
        </w:rPr>
      </w:pPr>
    </w:p>
    <w:p>
      <w:pPr>
        <w:ind w:left="7460"/>
        <w:spacing w:after="0"/>
        <w:rPr>
          <w:sz w:val="20"/>
          <w:szCs w:val="20"/>
          <w:color w:val="auto"/>
        </w:rPr>
      </w:pPr>
      <w:r>
        <w:rPr>
          <w:rFonts w:ascii="Arial" w:cs="Arial" w:eastAsia="Arial" w:hAnsi="Arial"/>
          <w:sz w:val="22"/>
          <w:szCs w:val="22"/>
          <w:color w:val="auto"/>
        </w:rPr>
        <w:t>IA</w:t>
      </w:r>
    </w:p>
    <w:p>
      <w:pPr>
        <w:sectPr>
          <w:pgSz w:w="11900" w:h="16838" w:orient="portrait"/>
          <w:cols w:equalWidth="0" w:num="1">
            <w:col w:w="10059"/>
          </w:cols>
          <w:pgMar w:left="400" w:top="118" w:right="1440" w:bottom="0" w:gutter="0" w:footer="0" w:header="0"/>
        </w:sectPr>
      </w:pPr>
    </w:p>
    <w:bookmarkStart w:id="4" w:name="page5"/>
    <w:bookmarkEnd w:id="4"/>
    <w:p>
      <w:pPr>
        <w:jc w:val="right"/>
        <w:ind w:right="2139"/>
        <w:spacing w:after="0"/>
        <w:rPr>
          <w:sz w:val="20"/>
          <w:szCs w:val="20"/>
          <w:color w:val="auto"/>
        </w:rPr>
      </w:pPr>
      <w:r>
        <w:rPr>
          <w:rFonts w:ascii="Arial" w:cs="Arial" w:eastAsia="Arial" w:hAnsi="Arial"/>
          <w:sz w:val="22"/>
          <w:szCs w:val="22"/>
          <w:b w:val="1"/>
          <w:bCs w:val="1"/>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702310</wp:posOffset>
            </wp:positionV>
            <wp:extent cx="5085080" cy="7314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85080" cy="7314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0" w:hanging="1015"/>
        <w:spacing w:after="0"/>
        <w:tabs>
          <w:tab w:leader="none" w:pos="1800" w:val="left"/>
        </w:tabs>
        <w:numPr>
          <w:ilvl w:val="0"/>
          <w:numId w:val="28"/>
        </w:numPr>
        <w:rPr>
          <w:rFonts w:ascii="Arial" w:cs="Arial" w:eastAsia="Arial" w:hAnsi="Arial"/>
          <w:sz w:val="22"/>
          <w:szCs w:val="22"/>
          <w:b w:val="1"/>
          <w:bCs w:val="1"/>
          <w:color w:val="auto"/>
        </w:rPr>
      </w:pPr>
      <w:r>
        <w:rPr>
          <w:rFonts w:ascii="Arial" w:cs="Arial" w:eastAsia="Arial" w:hAnsi="Arial"/>
          <w:sz w:val="22"/>
          <w:szCs w:val="22"/>
          <w:color w:val="auto"/>
        </w:rPr>
        <w:t>NAMES OF REPORTING PERSONS</w:t>
      </w:r>
    </w:p>
    <w:p>
      <w:pPr>
        <w:spacing w:after="0" w:line="206" w:lineRule="exact"/>
        <w:rPr>
          <w:rFonts w:ascii="Arial" w:cs="Arial" w:eastAsia="Arial" w:hAnsi="Arial"/>
          <w:sz w:val="22"/>
          <w:szCs w:val="22"/>
          <w:b w:val="1"/>
          <w:bCs w:val="1"/>
          <w:color w:val="auto"/>
        </w:rPr>
      </w:pPr>
    </w:p>
    <w:p>
      <w:pPr>
        <w:ind w:left="1800" w:right="2379"/>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I.R.S. IDENTIFICATION NO. OF ABOVE PERSONS (ENTITIES ONLY):</w:t>
      </w:r>
    </w:p>
    <w:p>
      <w:pPr>
        <w:spacing w:after="0" w:line="173" w:lineRule="exact"/>
        <w:rPr>
          <w:rFonts w:ascii="Arial" w:cs="Arial" w:eastAsia="Arial" w:hAnsi="Arial"/>
          <w:sz w:val="22"/>
          <w:szCs w:val="22"/>
          <w:b w:val="1"/>
          <w:bCs w:val="1"/>
          <w:color w:val="auto"/>
        </w:rPr>
      </w:pPr>
    </w:p>
    <w:p>
      <w:pPr>
        <w:ind w:left="1800"/>
        <w:spacing w:after="0"/>
        <w:rPr>
          <w:rFonts w:ascii="Arial" w:cs="Arial" w:eastAsia="Arial" w:hAnsi="Arial"/>
          <w:sz w:val="22"/>
          <w:szCs w:val="22"/>
          <w:b w:val="1"/>
          <w:bCs w:val="1"/>
          <w:color w:val="auto"/>
        </w:rPr>
      </w:pPr>
      <w:r>
        <w:rPr>
          <w:rFonts w:ascii="Arial" w:cs="Arial" w:eastAsia="Arial" w:hAnsi="Arial"/>
          <w:sz w:val="22"/>
          <w:szCs w:val="22"/>
          <w:color w:val="auto"/>
        </w:rPr>
        <w:t>NationsBanc Montgomery Holdings Corporation</w:t>
      </w:r>
    </w:p>
    <w:p>
      <w:pPr>
        <w:spacing w:after="0" w:line="220" w:lineRule="exact"/>
        <w:rPr>
          <w:sz w:val="20"/>
          <w:szCs w:val="20"/>
          <w:color w:val="auto"/>
        </w:rPr>
      </w:pPr>
    </w:p>
    <w:p>
      <w:pPr>
        <w:ind w:left="1800" w:right="2399" w:hanging="1015"/>
        <w:spacing w:after="0" w:line="251" w:lineRule="auto"/>
        <w:tabs>
          <w:tab w:leader="none" w:pos="1800"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CHECK THE APPROPRIATE BOX IF A MEMBER OF A GROUP* (a) [ ]</w:t>
      </w:r>
    </w:p>
    <w:p>
      <w:pPr>
        <w:spacing w:after="0" w:line="173" w:lineRule="exact"/>
        <w:rPr>
          <w:rFonts w:ascii="Arial" w:cs="Arial" w:eastAsia="Arial" w:hAnsi="Arial"/>
          <w:sz w:val="22"/>
          <w:szCs w:val="22"/>
          <w:b w:val="1"/>
          <w:bCs w:val="1"/>
          <w:color w:val="auto"/>
        </w:rPr>
      </w:pPr>
    </w:p>
    <w:p>
      <w:pPr>
        <w:ind w:left="2120" w:hanging="315"/>
        <w:spacing w:after="0"/>
        <w:tabs>
          <w:tab w:leader="none" w:pos="2120" w:val="left"/>
        </w:tabs>
        <w:numPr>
          <w:ilvl w:val="1"/>
          <w:numId w:val="29"/>
        </w:numPr>
        <w:rPr>
          <w:rFonts w:ascii="Arial" w:cs="Arial" w:eastAsia="Arial" w:hAnsi="Arial"/>
          <w:sz w:val="22"/>
          <w:szCs w:val="22"/>
          <w:color w:val="auto"/>
        </w:rPr>
      </w:pPr>
      <w:r>
        <w:rPr>
          <w:rFonts w:ascii="Arial" w:cs="Arial" w:eastAsia="Arial" w:hAnsi="Arial"/>
          <w:sz w:val="22"/>
          <w:szCs w:val="22"/>
          <w:color w:val="auto"/>
        </w:rPr>
        <w:t>[ ]</w:t>
      </w:r>
    </w:p>
    <w:p>
      <w:pPr>
        <w:spacing w:after="0" w:line="67" w:lineRule="exact"/>
        <w:rPr>
          <w:sz w:val="20"/>
          <w:szCs w:val="20"/>
          <w:color w:val="auto"/>
        </w:rPr>
      </w:pPr>
    </w:p>
    <w:p>
      <w:pPr>
        <w:ind w:left="780"/>
        <w:spacing w:after="0"/>
        <w:tabs>
          <w:tab w:leader="none" w:pos="1629" w:val="left"/>
        </w:tabs>
        <w:rPr>
          <w:sz w:val="20"/>
          <w:szCs w:val="20"/>
          <w:color w:val="auto"/>
        </w:rPr>
      </w:pPr>
      <w:r>
        <w:rPr>
          <w:rFonts w:ascii="Arial" w:cs="Arial" w:eastAsia="Arial" w:hAnsi="Arial"/>
          <w:sz w:val="22"/>
          <w:szCs w:val="22"/>
          <w:b w:val="1"/>
          <w:bCs w:val="1"/>
          <w:color w:val="auto"/>
        </w:rPr>
        <w:t>3</w:t>
      </w:r>
      <w:r>
        <w:rPr>
          <w:sz w:val="20"/>
          <w:szCs w:val="20"/>
          <w:color w:val="auto"/>
        </w:rPr>
        <w:tab/>
      </w:r>
      <w:r>
        <w:rPr>
          <w:sz w:val="1"/>
          <w:szCs w:val="1"/>
          <w:color w:val="auto"/>
        </w:rPr>
        <w:drawing>
          <wp:inline distT="0" distB="0" distL="0" distR="0">
            <wp:extent cx="51435" cy="31686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316865"/>
                    </a:xfrm>
                    <a:prstGeom prst="rect">
                      <a:avLst/>
                    </a:prstGeom>
                    <a:noFill/>
                    <a:ln>
                      <a:noFill/>
                    </a:ln>
                  </pic:spPr>
                </pic:pic>
              </a:graphicData>
            </a:graphic>
          </wp:inline>
        </w:drawing>
      </w:r>
      <w:r>
        <w:rPr>
          <w:rFonts w:ascii="Arial" w:cs="Arial" w:eastAsia="Arial" w:hAnsi="Arial"/>
          <w:sz w:val="22"/>
          <w:szCs w:val="22"/>
          <w:color w:val="auto"/>
        </w:rPr>
        <w:t xml:space="preserve"> SEC USE ONLY</w:t>
      </w:r>
    </w:p>
    <w:p>
      <w:pPr>
        <w:spacing w:after="0" w:line="80" w:lineRule="exact"/>
        <w:rPr>
          <w:sz w:val="20"/>
          <w:szCs w:val="20"/>
          <w:color w:val="auto"/>
        </w:rPr>
      </w:pPr>
    </w:p>
    <w:p>
      <w:pPr>
        <w:ind w:left="1800" w:hanging="1015"/>
        <w:spacing w:after="0"/>
        <w:tabs>
          <w:tab w:leader="none" w:pos="1800" w:val="left"/>
        </w:tabs>
        <w:numPr>
          <w:ilvl w:val="0"/>
          <w:numId w:val="30"/>
        </w:numPr>
        <w:rPr>
          <w:rFonts w:ascii="Arial" w:cs="Arial" w:eastAsia="Arial" w:hAnsi="Arial"/>
          <w:sz w:val="22"/>
          <w:szCs w:val="22"/>
          <w:b w:val="1"/>
          <w:bCs w:val="1"/>
          <w:color w:val="auto"/>
        </w:rPr>
      </w:pPr>
      <w:r>
        <w:rPr>
          <w:rFonts w:ascii="Arial" w:cs="Arial" w:eastAsia="Arial" w:hAnsi="Arial"/>
          <w:sz w:val="22"/>
          <w:szCs w:val="22"/>
          <w:color w:val="auto"/>
        </w:rPr>
        <w:t>CITIZENSHIP OR PLACE OF ORGANIZATION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85"/>
        </w:trPr>
        <w:tc>
          <w:tcPr>
            <w:tcW w:w="16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5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ind w:left="100"/>
              <w:spacing w:after="0"/>
              <w:rPr>
                <w:sz w:val="20"/>
                <w:szCs w:val="20"/>
                <w:color w:val="auto"/>
              </w:rPr>
            </w:pPr>
            <w:r>
              <w:rPr>
                <w:rFonts w:ascii="Arial" w:cs="Arial" w:eastAsia="Arial" w:hAnsi="Arial"/>
                <w:sz w:val="22"/>
                <w:szCs w:val="22"/>
                <w:color w:val="auto"/>
              </w:rPr>
              <w:t>SOLE VOTING POWER</w:t>
            </w: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640" w:type="dxa"/>
            <w:vAlign w:val="bottom"/>
            <w:gridSpan w:val="3"/>
            <w:vMerge w:val="restart"/>
          </w:tcPr>
          <w:p>
            <w:pPr>
              <w:jc w:val="center"/>
              <w:spacing w:after="0"/>
              <w:rPr>
                <w:sz w:val="20"/>
                <w:szCs w:val="20"/>
                <w:color w:val="auto"/>
              </w:rPr>
            </w:pPr>
            <w:r>
              <w:rPr>
                <w:rFonts w:ascii="Arial" w:cs="Arial" w:eastAsia="Arial" w:hAnsi="Arial"/>
                <w:sz w:val="22"/>
                <w:szCs w:val="22"/>
                <w:color w:val="auto"/>
                <w:w w:val="92"/>
              </w:rPr>
              <w:t>NUMBER OF SHARES</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22"/>
                <w:szCs w:val="22"/>
                <w:b w:val="1"/>
                <w:bCs w:val="1"/>
                <w:color w:val="auto"/>
              </w:rPr>
              <w:t>5</w:t>
            </w:r>
          </w:p>
        </w:tc>
        <w:tc>
          <w:tcPr>
            <w:tcW w:w="20" w:type="dxa"/>
            <w:vAlign w:val="bottom"/>
          </w:tcPr>
          <w:p>
            <w:pPr>
              <w:spacing w:after="0"/>
              <w:rPr>
                <w:sz w:val="23"/>
                <w:szCs w:val="23"/>
                <w:color w:val="auto"/>
              </w:rPr>
            </w:pPr>
          </w:p>
        </w:tc>
        <w:tc>
          <w:tcPr>
            <w:tcW w:w="3120" w:type="dxa"/>
            <w:vAlign w:val="bottom"/>
            <w:tcBorders>
              <w:bottom w:val="single" w:sz="8" w:color="808080"/>
            </w:tcBorders>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40" w:type="dxa"/>
            <w:vAlign w:val="bottom"/>
            <w:gridSpan w:val="3"/>
            <w:vMerge w:val="continue"/>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640" w:type="dxa"/>
            <w:vAlign w:val="bottom"/>
            <w:gridSpan w:val="3"/>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3120" w:type="dxa"/>
            <w:vAlign w:val="bottom"/>
            <w:vMerge w:val="restart"/>
          </w:tcPr>
          <w:p>
            <w:pPr>
              <w:ind w:left="100"/>
              <w:spacing w:after="0"/>
              <w:rPr>
                <w:sz w:val="20"/>
                <w:szCs w:val="20"/>
                <w:color w:val="auto"/>
              </w:rPr>
            </w:pPr>
            <w:r>
              <w:rPr>
                <w:rFonts w:ascii="Arial" w:cs="Arial" w:eastAsia="Arial" w:hAnsi="Arial"/>
                <w:sz w:val="22"/>
                <w:szCs w:val="22"/>
                <w:color w:val="auto"/>
              </w:rPr>
              <w:t>SHARED VOTING POWER</w:t>
            </w:r>
          </w:p>
        </w:tc>
        <w:tc>
          <w:tcPr>
            <w:tcW w:w="1540" w:type="dxa"/>
            <w:vAlign w:val="bottom"/>
            <w:gridSpan w:val="2"/>
            <w:vMerge w:val="restart"/>
          </w:tcPr>
          <w:p>
            <w:pPr>
              <w:jc w:val="right"/>
              <w:spacing w:after="0"/>
              <w:rPr>
                <w:sz w:val="20"/>
                <w:szCs w:val="20"/>
                <w:color w:val="auto"/>
              </w:rPr>
            </w:pPr>
            <w:r>
              <w:rPr>
                <w:rFonts w:ascii="Arial" w:cs="Arial" w:eastAsia="Arial" w:hAnsi="Arial"/>
                <w:sz w:val="22"/>
                <w:szCs w:val="22"/>
                <w:color w:val="auto"/>
              </w:rPr>
              <w:t>1,300</w:t>
            </w:r>
          </w:p>
        </w:tc>
        <w:tc>
          <w:tcPr>
            <w:tcW w:w="0" w:type="dxa"/>
            <w:vAlign w:val="bottom"/>
          </w:tcPr>
          <w:p>
            <w:pPr>
              <w:spacing w:after="0"/>
              <w:rPr>
                <w:sz w:val="1"/>
                <w:szCs w:val="1"/>
                <w:color w:val="auto"/>
              </w:rPr>
            </w:pPr>
          </w:p>
        </w:tc>
      </w:tr>
      <w:tr>
        <w:trPr>
          <w:trHeight w:val="63"/>
        </w:trPr>
        <w:tc>
          <w:tcPr>
            <w:tcW w:w="26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64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color w:val="auto"/>
                <w:w w:val="97"/>
              </w:rPr>
              <w:t>BENEFICIALLY OWNED</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22"/>
                <w:szCs w:val="22"/>
                <w:b w:val="1"/>
                <w:bCs w:val="1"/>
                <w:color w:val="auto"/>
              </w:rPr>
              <w:t>6</w:t>
            </w:r>
          </w:p>
        </w:tc>
        <w:tc>
          <w:tcPr>
            <w:tcW w:w="20" w:type="dxa"/>
            <w:vAlign w:val="bottom"/>
          </w:tcPr>
          <w:p>
            <w:pPr>
              <w:spacing w:after="0"/>
              <w:rPr>
                <w:sz w:val="12"/>
                <w:szCs w:val="12"/>
                <w:color w:val="auto"/>
              </w:rPr>
            </w:pPr>
          </w:p>
        </w:tc>
        <w:tc>
          <w:tcPr>
            <w:tcW w:w="3120" w:type="dxa"/>
            <w:vAlign w:val="bottom"/>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640" w:type="dxa"/>
            <w:vAlign w:val="bottom"/>
            <w:gridSpan w:val="3"/>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640" w:type="dxa"/>
            <w:vAlign w:val="bottom"/>
            <w:gridSpan w:val="3"/>
            <w:vMerge w:val="restart"/>
          </w:tcPr>
          <w:p>
            <w:pPr>
              <w:jc w:val="center"/>
              <w:spacing w:after="0" w:line="190" w:lineRule="exact"/>
              <w:rPr>
                <w:sz w:val="20"/>
                <w:szCs w:val="20"/>
                <w:color w:val="auto"/>
              </w:rPr>
            </w:pPr>
            <w:r>
              <w:rPr>
                <w:rFonts w:ascii="Arial" w:cs="Arial" w:eastAsia="Arial" w:hAnsi="Arial"/>
                <w:sz w:val="22"/>
                <w:szCs w:val="22"/>
                <w:color w:val="auto"/>
                <w:w w:val="94"/>
              </w:rPr>
              <w:t>BY EACH REPORTING</w:t>
            </w: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640" w:type="dxa"/>
            <w:vAlign w:val="bottom"/>
            <w:gridSpan w:val="3"/>
          </w:tcPr>
          <w:p>
            <w:pPr>
              <w:jc w:val="center"/>
              <w:spacing w:after="0"/>
              <w:rPr>
                <w:sz w:val="20"/>
                <w:szCs w:val="20"/>
                <w:color w:val="auto"/>
              </w:rPr>
            </w:pPr>
            <w:r>
              <w:rPr>
                <w:rFonts w:ascii="Arial" w:cs="Arial" w:eastAsia="Arial" w:hAnsi="Arial"/>
                <w:sz w:val="22"/>
                <w:szCs w:val="22"/>
                <w:color w:val="auto"/>
                <w:w w:val="92"/>
              </w:rPr>
              <w:t>PERSON WITH</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ind w:left="100"/>
              <w:spacing w:after="0"/>
              <w:rPr>
                <w:sz w:val="20"/>
                <w:szCs w:val="20"/>
                <w:color w:val="auto"/>
              </w:rPr>
            </w:pPr>
            <w:r>
              <w:rPr>
                <w:rFonts w:ascii="Arial" w:cs="Arial" w:eastAsia="Arial" w:hAnsi="Arial"/>
                <w:sz w:val="22"/>
                <w:szCs w:val="22"/>
                <w:color w:val="auto"/>
              </w:rPr>
              <w:t>SOLE DISPOSITIVE POWER</w:t>
            </w: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22"/>
                <w:szCs w:val="22"/>
                <w:b w:val="1"/>
                <w:bCs w:val="1"/>
                <w:color w:val="auto"/>
              </w:rPr>
              <w:t>7</w:t>
            </w:r>
          </w:p>
        </w:tc>
        <w:tc>
          <w:tcPr>
            <w:tcW w:w="20" w:type="dxa"/>
            <w:vAlign w:val="bottom"/>
          </w:tcPr>
          <w:p>
            <w:pPr>
              <w:spacing w:after="0"/>
              <w:rPr>
                <w:sz w:val="23"/>
                <w:szCs w:val="23"/>
                <w:color w:val="auto"/>
              </w:rPr>
            </w:pPr>
          </w:p>
        </w:tc>
        <w:tc>
          <w:tcPr>
            <w:tcW w:w="3120" w:type="dxa"/>
            <w:vAlign w:val="bottom"/>
            <w:tcBorders>
              <w:bottom w:val="single" w:sz="8" w:color="808080"/>
            </w:tcBorders>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120" w:type="dxa"/>
            <w:vAlign w:val="bottom"/>
            <w:vMerge w:val="restart"/>
          </w:tcPr>
          <w:p>
            <w:pPr>
              <w:ind w:left="100"/>
              <w:spacing w:after="0"/>
              <w:rPr>
                <w:sz w:val="20"/>
                <w:szCs w:val="20"/>
                <w:color w:val="auto"/>
              </w:rPr>
            </w:pPr>
            <w:r>
              <w:rPr>
                <w:rFonts w:ascii="Arial" w:cs="Arial" w:eastAsia="Arial" w:hAnsi="Arial"/>
                <w:sz w:val="22"/>
                <w:szCs w:val="22"/>
                <w:color w:val="auto"/>
              </w:rPr>
              <w:t>SHARED DISPOSITIVE</w:t>
            </w:r>
          </w:p>
        </w:tc>
        <w:tc>
          <w:tcPr>
            <w:tcW w:w="1540" w:type="dxa"/>
            <w:vAlign w:val="bottom"/>
            <w:gridSpan w:val="2"/>
            <w:vMerge w:val="restart"/>
          </w:tcPr>
          <w:p>
            <w:pPr>
              <w:jc w:val="right"/>
              <w:spacing w:after="0"/>
              <w:rPr>
                <w:sz w:val="20"/>
                <w:szCs w:val="20"/>
                <w:color w:val="auto"/>
              </w:rPr>
            </w:pPr>
            <w:r>
              <w:rPr>
                <w:rFonts w:ascii="Arial" w:cs="Arial" w:eastAsia="Arial" w:hAnsi="Arial"/>
                <w:sz w:val="22"/>
                <w:szCs w:val="22"/>
                <w:color w:val="auto"/>
              </w:rPr>
              <w:t>1,300</w:t>
            </w: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22"/>
                <w:szCs w:val="22"/>
                <w:b w:val="1"/>
                <w:bCs w:val="1"/>
                <w:color w:val="auto"/>
              </w:rPr>
              <w:t>8</w:t>
            </w:r>
          </w:p>
        </w:tc>
        <w:tc>
          <w:tcPr>
            <w:tcW w:w="20" w:type="dxa"/>
            <w:vAlign w:val="bottom"/>
          </w:tcPr>
          <w:p>
            <w:pPr>
              <w:spacing w:after="0"/>
              <w:rPr>
                <w:sz w:val="13"/>
                <w:szCs w:val="13"/>
                <w:color w:val="auto"/>
              </w:rPr>
            </w:pPr>
          </w:p>
        </w:tc>
        <w:tc>
          <w:tcPr>
            <w:tcW w:w="3120" w:type="dxa"/>
            <w:vAlign w:val="bottom"/>
            <w:vMerge w:val="restart"/>
          </w:tcPr>
          <w:p>
            <w:pPr>
              <w:ind w:left="100"/>
              <w:spacing w:after="0"/>
              <w:rPr>
                <w:sz w:val="20"/>
                <w:szCs w:val="20"/>
                <w:color w:val="auto"/>
              </w:rPr>
            </w:pPr>
            <w:r>
              <w:rPr>
                <w:rFonts w:ascii="Arial" w:cs="Arial" w:eastAsia="Arial" w:hAnsi="Arial"/>
                <w:sz w:val="22"/>
                <w:szCs w:val="22"/>
                <w:color w:val="auto"/>
              </w:rPr>
              <w:t>POWER</w:t>
            </w:r>
          </w:p>
        </w:tc>
        <w:tc>
          <w:tcPr>
            <w:tcW w:w="1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800" w:right="2379" w:hanging="1015"/>
        <w:spacing w:after="0" w:line="251" w:lineRule="auto"/>
        <w:tabs>
          <w:tab w:leader="none" w:pos="1800" w:val="left"/>
        </w:tabs>
        <w:numPr>
          <w:ilvl w:val="0"/>
          <w:numId w:val="31"/>
        </w:numPr>
        <w:rPr>
          <w:rFonts w:ascii="Arial" w:cs="Arial" w:eastAsia="Arial" w:hAnsi="Arial"/>
          <w:sz w:val="22"/>
          <w:szCs w:val="22"/>
          <w:b w:val="1"/>
          <w:bCs w:val="1"/>
          <w:color w:val="auto"/>
        </w:rPr>
      </w:pPr>
      <w:r>
        <w:rPr>
          <w:rFonts w:ascii="Arial" w:cs="Arial" w:eastAsia="Arial" w:hAnsi="Arial"/>
          <w:sz w:val="22"/>
          <w:szCs w:val="22"/>
          <w:color w:val="auto"/>
        </w:rPr>
        <w:t>AGGREGATE AMOUNT BENEFICIALLY OWNED BY EACH REPORTING PERSON</w:t>
      </w:r>
    </w:p>
    <w:p>
      <w:pPr>
        <w:spacing w:after="0" w:line="173" w:lineRule="exact"/>
        <w:rPr>
          <w:sz w:val="20"/>
          <w:szCs w:val="20"/>
          <w:color w:val="auto"/>
        </w:rPr>
      </w:pPr>
    </w:p>
    <w:p>
      <w:pPr>
        <w:ind w:left="7320"/>
        <w:spacing w:after="0"/>
        <w:rPr>
          <w:sz w:val="20"/>
          <w:szCs w:val="20"/>
          <w:color w:val="auto"/>
        </w:rPr>
      </w:pPr>
      <w:r>
        <w:rPr>
          <w:rFonts w:ascii="Arial" w:cs="Arial" w:eastAsia="Arial" w:hAnsi="Arial"/>
          <w:sz w:val="22"/>
          <w:szCs w:val="22"/>
          <w:color w:val="auto"/>
        </w:rPr>
        <w:t>1,300</w:t>
      </w:r>
    </w:p>
    <w:p>
      <w:pPr>
        <w:spacing w:after="0" w:line="220" w:lineRule="exact"/>
        <w:rPr>
          <w:sz w:val="20"/>
          <w:szCs w:val="20"/>
          <w:color w:val="auto"/>
        </w:rPr>
      </w:pPr>
    </w:p>
    <w:p>
      <w:pPr>
        <w:ind w:left="1800" w:right="2379" w:hanging="1069"/>
        <w:spacing w:after="0" w:line="251" w:lineRule="auto"/>
        <w:tabs>
          <w:tab w:leader="none" w:pos="1800" w:val="left"/>
        </w:tabs>
        <w:numPr>
          <w:ilvl w:val="0"/>
          <w:numId w:val="32"/>
        </w:numPr>
        <w:rPr>
          <w:rFonts w:ascii="Arial" w:cs="Arial" w:eastAsia="Arial" w:hAnsi="Arial"/>
          <w:sz w:val="22"/>
          <w:szCs w:val="22"/>
          <w:b w:val="1"/>
          <w:bCs w:val="1"/>
          <w:color w:val="auto"/>
        </w:rPr>
      </w:pPr>
      <w:r>
        <w:rPr>
          <w:rFonts w:ascii="Arial" w:cs="Arial" w:eastAsia="Arial" w:hAnsi="Arial"/>
          <w:sz w:val="22"/>
          <w:szCs w:val="22"/>
          <w:color w:val="auto"/>
        </w:rPr>
        <w:t>CHECK IF THE AGGREGATE AMOUNT IN ROW (9) EXCLUDES CERTAIN SHARES*</w:t>
      </w:r>
    </w:p>
    <w:p>
      <w:pPr>
        <w:spacing w:after="0" w:line="173" w:lineRule="exact"/>
        <w:rPr>
          <w:sz w:val="20"/>
          <w:szCs w:val="20"/>
          <w:color w:val="auto"/>
        </w:rPr>
      </w:pPr>
    </w:p>
    <w:p>
      <w:pPr>
        <w:ind w:left="7600"/>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ind w:left="1800" w:hanging="1063"/>
        <w:spacing w:after="0"/>
        <w:tabs>
          <w:tab w:leader="none" w:pos="1800" w:val="left"/>
        </w:tabs>
        <w:numPr>
          <w:ilvl w:val="0"/>
          <w:numId w:val="33"/>
        </w:numPr>
        <w:rPr>
          <w:rFonts w:ascii="Arial" w:cs="Arial" w:eastAsia="Arial" w:hAnsi="Arial"/>
          <w:sz w:val="22"/>
          <w:szCs w:val="22"/>
          <w:b w:val="1"/>
          <w:bCs w:val="1"/>
          <w:color w:val="auto"/>
        </w:rPr>
      </w:pPr>
      <w:r>
        <w:rPr>
          <w:rFonts w:ascii="Arial" w:cs="Arial" w:eastAsia="Arial" w:hAnsi="Arial"/>
          <w:sz w:val="22"/>
          <w:szCs w:val="22"/>
          <w:color w:val="auto"/>
        </w:rPr>
        <w:t>PERCENT OF CLASS REPRESENTED BY AMOUNT IN ROW</w:t>
      </w:r>
    </w:p>
    <w:p>
      <w:pPr>
        <w:spacing w:after="0" w:line="8" w:lineRule="exact"/>
        <w:rPr>
          <w:rFonts w:ascii="Arial" w:cs="Arial" w:eastAsia="Arial" w:hAnsi="Arial"/>
          <w:sz w:val="22"/>
          <w:szCs w:val="22"/>
          <w:b w:val="1"/>
          <w:bCs w:val="1"/>
          <w:color w:val="auto"/>
        </w:rPr>
      </w:pPr>
    </w:p>
    <w:p>
      <w:pPr>
        <w:ind w:left="1800"/>
        <w:spacing w:after="0"/>
        <w:rPr>
          <w:rFonts w:ascii="Arial" w:cs="Arial" w:eastAsia="Arial" w:hAnsi="Arial"/>
          <w:sz w:val="22"/>
          <w:szCs w:val="22"/>
          <w:b w:val="1"/>
          <w:bCs w:val="1"/>
          <w:color w:val="auto"/>
        </w:rPr>
      </w:pPr>
      <w:r>
        <w:rPr>
          <w:rFonts w:ascii="Arial" w:cs="Arial" w:eastAsia="Arial" w:hAnsi="Arial"/>
          <w:sz w:val="22"/>
          <w:szCs w:val="22"/>
          <w:color w:val="auto"/>
        </w:rPr>
        <w:t>(9)</w:t>
      </w:r>
    </w:p>
    <w:p>
      <w:pPr>
        <w:spacing w:after="0" w:line="188" w:lineRule="exact"/>
        <w:rPr>
          <w:sz w:val="20"/>
          <w:szCs w:val="20"/>
          <w:color w:val="auto"/>
        </w:rPr>
      </w:pPr>
    </w:p>
    <w:p>
      <w:pPr>
        <w:ind w:left="7360"/>
        <w:spacing w:after="0"/>
        <w:rPr>
          <w:sz w:val="20"/>
          <w:szCs w:val="20"/>
          <w:color w:val="auto"/>
        </w:rPr>
      </w:pPr>
      <w:r>
        <w:rPr>
          <w:rFonts w:ascii="Arial" w:cs="Arial" w:eastAsia="Arial" w:hAnsi="Arial"/>
          <w:sz w:val="22"/>
          <w:szCs w:val="22"/>
          <w:color w:val="auto"/>
        </w:rPr>
        <w:t>0.0%</w:t>
      </w:r>
    </w:p>
    <w:p>
      <w:pPr>
        <w:spacing w:after="0" w:line="220" w:lineRule="exact"/>
        <w:rPr>
          <w:sz w:val="20"/>
          <w:szCs w:val="20"/>
          <w:color w:val="auto"/>
        </w:rPr>
      </w:pPr>
    </w:p>
    <w:p>
      <w:pPr>
        <w:ind w:left="1800" w:hanging="1069"/>
        <w:spacing w:after="0"/>
        <w:tabs>
          <w:tab w:leader="none" w:pos="1800" w:val="left"/>
        </w:tabs>
        <w:numPr>
          <w:ilvl w:val="0"/>
          <w:numId w:val="34"/>
        </w:numPr>
        <w:rPr>
          <w:rFonts w:ascii="Arial" w:cs="Arial" w:eastAsia="Arial" w:hAnsi="Arial"/>
          <w:sz w:val="22"/>
          <w:szCs w:val="22"/>
          <w:b w:val="1"/>
          <w:bCs w:val="1"/>
          <w:color w:val="auto"/>
        </w:rPr>
      </w:pPr>
      <w:r>
        <w:rPr>
          <w:rFonts w:ascii="Arial" w:cs="Arial" w:eastAsia="Arial" w:hAnsi="Arial"/>
          <w:sz w:val="22"/>
          <w:szCs w:val="22"/>
          <w:color w:val="auto"/>
        </w:rPr>
        <w:t>TYPE OF REPORTING PERSON*</w:t>
      </w:r>
    </w:p>
    <w:p>
      <w:pPr>
        <w:spacing w:after="0" w:line="206" w:lineRule="exact"/>
        <w:rPr>
          <w:sz w:val="20"/>
          <w:szCs w:val="20"/>
          <w:color w:val="auto"/>
        </w:rPr>
      </w:pPr>
    </w:p>
    <w:p>
      <w:pPr>
        <w:ind w:left="7500"/>
        <w:spacing w:after="0"/>
        <w:rPr>
          <w:sz w:val="20"/>
          <w:szCs w:val="20"/>
          <w:color w:val="auto"/>
        </w:rPr>
      </w:pPr>
      <w:r>
        <w:rPr>
          <w:rFonts w:ascii="Arial" w:cs="Arial" w:eastAsia="Arial" w:hAnsi="Arial"/>
          <w:sz w:val="22"/>
          <w:szCs w:val="22"/>
          <w:color w:val="auto"/>
        </w:rPr>
        <w:t>HC</w:t>
      </w:r>
    </w:p>
    <w:p>
      <w:pPr>
        <w:spacing w:after="0" w:line="335" w:lineRule="exact"/>
        <w:rPr>
          <w:sz w:val="20"/>
          <w:szCs w:val="20"/>
          <w:color w:val="auto"/>
        </w:rPr>
      </w:pPr>
    </w:p>
    <w:p>
      <w:pPr>
        <w:jc w:val="right"/>
        <w:ind w:right="2139"/>
        <w:spacing w:after="0"/>
        <w:rPr>
          <w:sz w:val="20"/>
          <w:szCs w:val="20"/>
          <w:color w:val="auto"/>
        </w:rPr>
      </w:pPr>
      <w:r>
        <w:rPr>
          <w:rFonts w:ascii="Arial" w:cs="Arial" w:eastAsia="Arial" w:hAnsi="Arial"/>
          <w:sz w:val="22"/>
          <w:szCs w:val="22"/>
          <w:b w:val="1"/>
          <w:bCs w:val="1"/>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701675</wp:posOffset>
            </wp:positionV>
            <wp:extent cx="5085080" cy="1386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85080" cy="138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0" w:hanging="1015"/>
        <w:spacing w:after="0"/>
        <w:tabs>
          <w:tab w:leader="none" w:pos="1800" w:val="left"/>
        </w:tabs>
        <w:numPr>
          <w:ilvl w:val="0"/>
          <w:numId w:val="35"/>
        </w:numPr>
        <w:rPr>
          <w:rFonts w:ascii="Arial" w:cs="Arial" w:eastAsia="Arial" w:hAnsi="Arial"/>
          <w:sz w:val="22"/>
          <w:szCs w:val="22"/>
          <w:b w:val="1"/>
          <w:bCs w:val="1"/>
          <w:color w:val="auto"/>
        </w:rPr>
      </w:pPr>
      <w:r>
        <w:rPr>
          <w:rFonts w:ascii="Arial" w:cs="Arial" w:eastAsia="Arial" w:hAnsi="Arial"/>
          <w:sz w:val="22"/>
          <w:szCs w:val="22"/>
          <w:color w:val="auto"/>
        </w:rPr>
        <w:t>NAMES OF REPORTING PERSONS</w:t>
      </w:r>
    </w:p>
    <w:p>
      <w:pPr>
        <w:spacing w:after="0" w:line="206" w:lineRule="exact"/>
        <w:rPr>
          <w:rFonts w:ascii="Arial" w:cs="Arial" w:eastAsia="Arial" w:hAnsi="Arial"/>
          <w:sz w:val="22"/>
          <w:szCs w:val="22"/>
          <w:b w:val="1"/>
          <w:bCs w:val="1"/>
          <w:color w:val="auto"/>
        </w:rPr>
      </w:pPr>
    </w:p>
    <w:p>
      <w:pPr>
        <w:ind w:left="1800" w:right="2379"/>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I.R.S. IDENTIFICATION NO. OF ABOVE PERSONS (ENTITIES ONLY):</w:t>
      </w:r>
    </w:p>
    <w:p>
      <w:pPr>
        <w:spacing w:after="0" w:line="173" w:lineRule="exact"/>
        <w:rPr>
          <w:rFonts w:ascii="Arial" w:cs="Arial" w:eastAsia="Arial" w:hAnsi="Arial"/>
          <w:sz w:val="22"/>
          <w:szCs w:val="22"/>
          <w:b w:val="1"/>
          <w:bCs w:val="1"/>
          <w:color w:val="auto"/>
        </w:rPr>
      </w:pPr>
    </w:p>
    <w:p>
      <w:pPr>
        <w:ind w:left="1800"/>
        <w:spacing w:after="0"/>
        <w:rPr>
          <w:rFonts w:ascii="Arial" w:cs="Arial" w:eastAsia="Arial" w:hAnsi="Arial"/>
          <w:sz w:val="22"/>
          <w:szCs w:val="22"/>
          <w:b w:val="1"/>
          <w:bCs w:val="1"/>
          <w:color w:val="auto"/>
        </w:rPr>
      </w:pPr>
      <w:r>
        <w:rPr>
          <w:rFonts w:ascii="Arial" w:cs="Arial" w:eastAsia="Arial" w:hAnsi="Arial"/>
          <w:sz w:val="22"/>
          <w:szCs w:val="22"/>
          <w:color w:val="auto"/>
        </w:rPr>
        <w:t>Banc of America Securities LLC</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auto"/>
        </w:rPr>
        <w:t>2</w:t>
      </w:r>
    </w:p>
    <w:p>
      <w:pPr>
        <w:sectPr>
          <w:pgSz w:w="11900" w:h="16838" w:orient="portrait"/>
          <w:cols w:equalWidth="0" w:num="1">
            <w:col w:w="10179"/>
          </w:cols>
          <w:pgMar w:left="280" w:top="112" w:right="1440" w:bottom="0" w:gutter="0" w:footer="0" w:header="0"/>
        </w:sectPr>
      </w:pPr>
    </w:p>
    <w:bookmarkStart w:id="5" w:name="page6"/>
    <w:bookmarkEnd w:id="5"/>
    <w:p>
      <w:pPr>
        <w:spacing w:after="0" w:line="164" w:lineRule="exact"/>
        <w:rPr>
          <w:sz w:val="20"/>
          <w:szCs w:val="20"/>
          <w:color w:val="auto"/>
        </w:rPr>
      </w:pPr>
    </w:p>
    <w:p>
      <w:pPr>
        <w:ind w:left="1800" w:right="2399"/>
        <w:spacing w:after="0" w:line="251" w:lineRule="auto"/>
        <w:rPr>
          <w:sz w:val="20"/>
          <w:szCs w:val="20"/>
          <w:color w:val="auto"/>
        </w:rPr>
      </w:pPr>
      <w:r>
        <w:rPr>
          <w:rFonts w:ascii="Arial" w:cs="Arial" w:eastAsia="Arial" w:hAnsi="Arial"/>
          <w:sz w:val="22"/>
          <w:szCs w:val="22"/>
          <w:color w:val="auto"/>
        </w:rPr>
        <w:t>CHECK THE APPROPRIATE BOX IF A MEMBER OF A GROUP* (a)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-321310</wp:posOffset>
            </wp:positionV>
            <wp:extent cx="5085080" cy="6178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85080" cy="617855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0" w:type="dxa"/>
            <w:vAlign w:val="bottom"/>
          </w:tcPr>
          <w:p>
            <w:pPr>
              <w:ind w:left="100"/>
              <w:spacing w:after="0"/>
              <w:rPr>
                <w:sz w:val="20"/>
                <w:szCs w:val="20"/>
                <w:color w:val="auto"/>
              </w:rPr>
            </w:pPr>
            <w:r>
              <w:rPr>
                <w:rFonts w:ascii="Arial" w:cs="Arial" w:eastAsia="Arial" w:hAnsi="Arial"/>
                <w:sz w:val="22"/>
                <w:szCs w:val="22"/>
                <w:color w:val="auto"/>
              </w:rPr>
              <w:t>(b) [ ]</w:t>
            </w:r>
          </w:p>
        </w:tc>
      </w:tr>
      <w:tr>
        <w:trPr>
          <w:trHeight w:val="85"/>
        </w:trPr>
        <w:tc>
          <w:tcPr>
            <w:tcW w:w="16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200" w:type="dxa"/>
            <w:vAlign w:val="bottom"/>
            <w:tcBorders>
              <w:bottom w:val="single" w:sz="8" w:color="808080"/>
            </w:tcBorders>
          </w:tcPr>
          <w:p>
            <w:pPr>
              <w:spacing w:after="0"/>
              <w:rPr>
                <w:sz w:val="7"/>
                <w:szCs w:val="7"/>
                <w:color w:val="auto"/>
              </w:rPr>
            </w:pPr>
          </w:p>
        </w:tc>
      </w:tr>
      <w:tr>
        <w:trPr>
          <w:trHeight w:val="20"/>
        </w:trPr>
        <w:tc>
          <w:tcPr>
            <w:tcW w:w="1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tcBorders>
              <w:bottom w:val="single" w:sz="8" w:color="2C2C2C"/>
            </w:tcBorders>
          </w:tcPr>
          <w:p>
            <w:pPr>
              <w:spacing w:after="0" w:line="20" w:lineRule="exact"/>
              <w:rPr>
                <w:sz w:val="1"/>
                <w:szCs w:val="1"/>
                <w:color w:val="auto"/>
              </w:rPr>
            </w:pPr>
          </w:p>
        </w:tc>
      </w:tr>
      <w:tr>
        <w:trPr>
          <w:trHeight w:val="328"/>
        </w:trPr>
        <w:tc>
          <w:tcPr>
            <w:tcW w:w="1680" w:type="dxa"/>
            <w:vAlign w:val="bottom"/>
          </w:tcPr>
          <w:p>
            <w:pPr>
              <w:jc w:val="right"/>
              <w:ind w:right="672"/>
              <w:spacing w:after="0"/>
              <w:rPr>
                <w:sz w:val="20"/>
                <w:szCs w:val="20"/>
                <w:color w:val="auto"/>
              </w:rPr>
            </w:pPr>
            <w:r>
              <w:rPr>
                <w:rFonts w:ascii="Arial" w:cs="Arial" w:eastAsia="Arial" w:hAnsi="Arial"/>
                <w:sz w:val="22"/>
                <w:szCs w:val="22"/>
                <w:b w:val="1"/>
                <w:bCs w:val="1"/>
                <w:color w:val="auto"/>
              </w:rPr>
              <w:t>3</w:t>
            </w:r>
          </w:p>
        </w:tc>
        <w:tc>
          <w:tcPr>
            <w:tcW w:w="20" w:type="dxa"/>
            <w:vAlign w:val="bottom"/>
          </w:tcPr>
          <w:p>
            <w:pPr>
              <w:spacing w:after="0"/>
              <w:rPr>
                <w:sz w:val="24"/>
                <w:szCs w:val="24"/>
                <w:color w:val="auto"/>
              </w:rPr>
            </w:pPr>
          </w:p>
        </w:tc>
        <w:tc>
          <w:tcPr>
            <w:tcW w:w="6200" w:type="dxa"/>
            <w:vAlign w:val="bottom"/>
          </w:tcPr>
          <w:p>
            <w:pPr>
              <w:ind w:left="100"/>
              <w:spacing w:after="0"/>
              <w:rPr>
                <w:sz w:val="20"/>
                <w:szCs w:val="20"/>
                <w:color w:val="auto"/>
              </w:rPr>
            </w:pPr>
            <w:r>
              <w:rPr>
                <w:rFonts w:ascii="Arial" w:cs="Arial" w:eastAsia="Arial" w:hAnsi="Arial"/>
                <w:sz w:val="22"/>
                <w:szCs w:val="22"/>
                <w:color w:val="auto"/>
              </w:rPr>
              <w:t>SEC USE ONLY</w:t>
            </w:r>
          </w:p>
        </w:tc>
      </w:tr>
    </w:tbl>
    <w:p>
      <w:pPr>
        <w:spacing w:after="0" w:line="198" w:lineRule="exact"/>
        <w:rPr>
          <w:sz w:val="20"/>
          <w:szCs w:val="20"/>
          <w:color w:val="auto"/>
        </w:rPr>
      </w:pPr>
    </w:p>
    <w:p>
      <w:pPr>
        <w:ind w:left="1800" w:hanging="1015"/>
        <w:spacing w:after="0"/>
        <w:tabs>
          <w:tab w:leader="none" w:pos="1800" w:val="left"/>
        </w:tabs>
        <w:numPr>
          <w:ilvl w:val="0"/>
          <w:numId w:val="36"/>
        </w:numPr>
        <w:rPr>
          <w:rFonts w:ascii="Arial" w:cs="Arial" w:eastAsia="Arial" w:hAnsi="Arial"/>
          <w:sz w:val="22"/>
          <w:szCs w:val="22"/>
          <w:b w:val="1"/>
          <w:bCs w:val="1"/>
          <w:color w:val="auto"/>
        </w:rPr>
      </w:pPr>
      <w:r>
        <w:rPr>
          <w:rFonts w:ascii="Arial" w:cs="Arial" w:eastAsia="Arial" w:hAnsi="Arial"/>
          <w:sz w:val="22"/>
          <w:szCs w:val="22"/>
          <w:color w:val="auto"/>
        </w:rPr>
        <w:t>CITIZENSHIP OR PLACE OF ORGANIZATION</w:t>
      </w:r>
    </w:p>
    <w:p>
      <w:pPr>
        <w:spacing w:after="0" w:line="206"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Delaware</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2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120" w:type="dxa"/>
            <w:vAlign w:val="bottom"/>
          </w:tcPr>
          <w:p>
            <w:pPr>
              <w:ind w:left="100"/>
              <w:spacing w:after="0"/>
              <w:rPr>
                <w:sz w:val="20"/>
                <w:szCs w:val="20"/>
                <w:color w:val="auto"/>
              </w:rPr>
            </w:pPr>
            <w:r>
              <w:rPr>
                <w:rFonts w:ascii="Arial" w:cs="Arial" w:eastAsia="Arial" w:hAnsi="Arial"/>
                <w:sz w:val="22"/>
                <w:szCs w:val="22"/>
                <w:color w:val="auto"/>
              </w:rPr>
              <w:t>SOLE VOTING POWER</w:t>
            </w:r>
          </w:p>
        </w:tc>
        <w:tc>
          <w:tcPr>
            <w:tcW w:w="1540" w:type="dxa"/>
            <w:vAlign w:val="bottom"/>
            <w:gridSpan w:val="2"/>
            <w:vMerge w:val="restart"/>
          </w:tcPr>
          <w:p>
            <w:pPr>
              <w:jc w:val="right"/>
              <w:ind w:right="100"/>
              <w:spacing w:after="0"/>
              <w:rPr>
                <w:sz w:val="20"/>
                <w:szCs w:val="20"/>
                <w:color w:val="auto"/>
              </w:rPr>
            </w:pPr>
            <w:r>
              <w:rPr>
                <w:rFonts w:ascii="Arial" w:cs="Arial" w:eastAsia="Arial" w:hAnsi="Arial"/>
                <w:sz w:val="22"/>
                <w:szCs w:val="22"/>
                <w:color w:val="auto"/>
              </w:rPr>
              <w:t>1,300</w:t>
            </w:r>
          </w:p>
        </w:tc>
        <w:tc>
          <w:tcPr>
            <w:tcW w:w="0" w:type="dxa"/>
            <w:vAlign w:val="bottom"/>
          </w:tcPr>
          <w:p>
            <w:pPr>
              <w:spacing w:after="0"/>
              <w:rPr>
                <w:sz w:val="1"/>
                <w:szCs w:val="1"/>
                <w:color w:val="auto"/>
              </w:rPr>
            </w:pPr>
          </w:p>
        </w:tc>
      </w:tr>
      <w:tr>
        <w:trPr>
          <w:trHeight w:val="95"/>
        </w:trPr>
        <w:tc>
          <w:tcPr>
            <w:tcW w:w="2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580" w:type="dxa"/>
            <w:vAlign w:val="bottom"/>
            <w:vMerge w:val="restart"/>
          </w:tcPr>
          <w:p>
            <w:pPr>
              <w:jc w:val="center"/>
              <w:ind w:right="72"/>
              <w:spacing w:after="0"/>
              <w:rPr>
                <w:sz w:val="20"/>
                <w:szCs w:val="20"/>
                <w:color w:val="auto"/>
              </w:rPr>
            </w:pPr>
            <w:r>
              <w:rPr>
                <w:rFonts w:ascii="Arial" w:cs="Arial" w:eastAsia="Arial" w:hAnsi="Arial"/>
                <w:sz w:val="22"/>
                <w:szCs w:val="22"/>
                <w:color w:val="auto"/>
                <w:w w:val="92"/>
              </w:rPr>
              <w:t>NUMBER OF SHARES</w:t>
            </w:r>
          </w:p>
        </w:tc>
        <w:tc>
          <w:tcPr>
            <w:tcW w:w="54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5</w:t>
            </w:r>
          </w:p>
        </w:tc>
        <w:tc>
          <w:tcPr>
            <w:tcW w:w="312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5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120" w:type="dxa"/>
            <w:vAlign w:val="bottom"/>
            <w:vMerge w:val="restart"/>
          </w:tcPr>
          <w:p>
            <w:pPr>
              <w:ind w:left="100"/>
              <w:spacing w:after="0"/>
              <w:rPr>
                <w:sz w:val="20"/>
                <w:szCs w:val="20"/>
                <w:color w:val="auto"/>
              </w:rPr>
            </w:pPr>
            <w:r>
              <w:rPr>
                <w:rFonts w:ascii="Arial" w:cs="Arial" w:eastAsia="Arial" w:hAnsi="Arial"/>
                <w:sz w:val="22"/>
                <w:szCs w:val="22"/>
                <w:color w:val="auto"/>
              </w:rPr>
              <w:t>SHARED VOTING POWER</w:t>
            </w:r>
          </w:p>
        </w:tc>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580" w:type="dxa"/>
            <w:vAlign w:val="bottom"/>
            <w:vMerge w:val="restart"/>
          </w:tcPr>
          <w:p>
            <w:pPr>
              <w:jc w:val="center"/>
              <w:ind w:right="72"/>
              <w:spacing w:after="0" w:line="243" w:lineRule="exact"/>
              <w:rPr>
                <w:sz w:val="20"/>
                <w:szCs w:val="20"/>
                <w:color w:val="auto"/>
              </w:rPr>
            </w:pPr>
            <w:r>
              <w:rPr>
                <w:rFonts w:ascii="Arial" w:cs="Arial" w:eastAsia="Arial" w:hAnsi="Arial"/>
                <w:sz w:val="22"/>
                <w:szCs w:val="22"/>
                <w:color w:val="auto"/>
                <w:w w:val="97"/>
              </w:rPr>
              <w:t>BENEFICIALLY OWNED</w:t>
            </w:r>
          </w:p>
        </w:tc>
        <w:tc>
          <w:tcPr>
            <w:tcW w:w="54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6</w:t>
            </w:r>
          </w:p>
        </w:tc>
        <w:tc>
          <w:tcPr>
            <w:tcW w:w="3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5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580" w:type="dxa"/>
            <w:vAlign w:val="bottom"/>
            <w:vMerge w:val="restart"/>
          </w:tcPr>
          <w:p>
            <w:pPr>
              <w:jc w:val="center"/>
              <w:ind w:right="72"/>
              <w:spacing w:after="0" w:line="190" w:lineRule="exact"/>
              <w:rPr>
                <w:sz w:val="20"/>
                <w:szCs w:val="20"/>
                <w:color w:val="auto"/>
              </w:rPr>
            </w:pPr>
            <w:r>
              <w:rPr>
                <w:rFonts w:ascii="Arial" w:cs="Arial" w:eastAsia="Arial" w:hAnsi="Arial"/>
                <w:sz w:val="22"/>
                <w:szCs w:val="22"/>
                <w:color w:val="auto"/>
                <w:w w:val="94"/>
              </w:rPr>
              <w:t>BY EACH REPORTING</w:t>
            </w:r>
          </w:p>
        </w:tc>
        <w:tc>
          <w:tcPr>
            <w:tcW w:w="540" w:type="dxa"/>
            <w:vAlign w:val="bottom"/>
            <w:vMerge w:val="continue"/>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580" w:type="dxa"/>
            <w:vAlign w:val="bottom"/>
          </w:tcPr>
          <w:p>
            <w:pPr>
              <w:jc w:val="center"/>
              <w:ind w:right="72"/>
              <w:spacing w:after="0"/>
              <w:rPr>
                <w:sz w:val="20"/>
                <w:szCs w:val="20"/>
                <w:color w:val="auto"/>
              </w:rPr>
            </w:pPr>
            <w:r>
              <w:rPr>
                <w:rFonts w:ascii="Arial" w:cs="Arial" w:eastAsia="Arial" w:hAnsi="Arial"/>
                <w:sz w:val="22"/>
                <w:szCs w:val="22"/>
                <w:color w:val="auto"/>
                <w:w w:val="92"/>
              </w:rPr>
              <w:t>PERSON WITH</w:t>
            </w:r>
          </w:p>
        </w:tc>
        <w:tc>
          <w:tcPr>
            <w:tcW w:w="540" w:type="dxa"/>
            <w:vAlign w:val="bottom"/>
          </w:tcPr>
          <w:p>
            <w:pPr>
              <w:spacing w:after="0"/>
              <w:rPr>
                <w:sz w:val="24"/>
                <w:szCs w:val="24"/>
                <w:color w:val="auto"/>
              </w:rPr>
            </w:pPr>
          </w:p>
        </w:tc>
        <w:tc>
          <w:tcPr>
            <w:tcW w:w="3120" w:type="dxa"/>
            <w:vAlign w:val="bottom"/>
          </w:tcPr>
          <w:p>
            <w:pPr>
              <w:ind w:left="100"/>
              <w:spacing w:after="0"/>
              <w:rPr>
                <w:sz w:val="20"/>
                <w:szCs w:val="20"/>
                <w:color w:val="auto"/>
              </w:rPr>
            </w:pPr>
            <w:r>
              <w:rPr>
                <w:rFonts w:ascii="Arial" w:cs="Arial" w:eastAsia="Arial" w:hAnsi="Arial"/>
                <w:sz w:val="22"/>
                <w:szCs w:val="22"/>
                <w:color w:val="auto"/>
              </w:rPr>
              <w:t>SOLE DISPOSITIVE POWER</w:t>
            </w:r>
          </w:p>
        </w:tc>
        <w:tc>
          <w:tcPr>
            <w:tcW w:w="1540" w:type="dxa"/>
            <w:vAlign w:val="bottom"/>
            <w:gridSpan w:val="2"/>
            <w:vMerge w:val="restart"/>
          </w:tcPr>
          <w:p>
            <w:pPr>
              <w:jc w:val="right"/>
              <w:ind w:right="100"/>
              <w:spacing w:after="0"/>
              <w:rPr>
                <w:sz w:val="20"/>
                <w:szCs w:val="20"/>
                <w:color w:val="auto"/>
              </w:rPr>
            </w:pPr>
            <w:r>
              <w:rPr>
                <w:rFonts w:ascii="Arial" w:cs="Arial" w:eastAsia="Arial" w:hAnsi="Arial"/>
                <w:sz w:val="22"/>
                <w:szCs w:val="22"/>
                <w:color w:val="auto"/>
              </w:rPr>
              <w:t>1,300</w:t>
            </w:r>
          </w:p>
        </w:tc>
        <w:tc>
          <w:tcPr>
            <w:tcW w:w="0" w:type="dxa"/>
            <w:vAlign w:val="bottom"/>
          </w:tcPr>
          <w:p>
            <w:pPr>
              <w:spacing w:after="0"/>
              <w:rPr>
                <w:sz w:val="1"/>
                <w:szCs w:val="1"/>
                <w:color w:val="auto"/>
              </w:rPr>
            </w:pPr>
          </w:p>
        </w:tc>
      </w:tr>
      <w:tr>
        <w:trPr>
          <w:trHeight w:val="95"/>
        </w:trPr>
        <w:tc>
          <w:tcPr>
            <w:tcW w:w="2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580" w:type="dxa"/>
            <w:vAlign w:val="bottom"/>
          </w:tcPr>
          <w:p>
            <w:pPr>
              <w:spacing w:after="0"/>
              <w:rPr>
                <w:sz w:val="15"/>
                <w:szCs w:val="15"/>
                <w:color w:val="auto"/>
              </w:rPr>
            </w:pPr>
          </w:p>
        </w:tc>
        <w:tc>
          <w:tcPr>
            <w:tcW w:w="54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7</w:t>
            </w:r>
          </w:p>
        </w:tc>
        <w:tc>
          <w:tcPr>
            <w:tcW w:w="312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5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3120" w:type="dxa"/>
            <w:vAlign w:val="bottom"/>
            <w:vMerge w:val="restart"/>
          </w:tcPr>
          <w:p>
            <w:pPr>
              <w:ind w:left="100"/>
              <w:spacing w:after="0"/>
              <w:rPr>
                <w:sz w:val="20"/>
                <w:szCs w:val="20"/>
                <w:color w:val="auto"/>
              </w:rPr>
            </w:pPr>
            <w:r>
              <w:rPr>
                <w:rFonts w:ascii="Arial" w:cs="Arial" w:eastAsia="Arial" w:hAnsi="Arial"/>
                <w:sz w:val="22"/>
                <w:szCs w:val="22"/>
                <w:color w:val="auto"/>
              </w:rPr>
              <w:t>SHARED DISPOSITIVE</w:t>
            </w:r>
          </w:p>
        </w:tc>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258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Arial" w:cs="Arial" w:eastAsia="Arial" w:hAnsi="Arial"/>
                <w:sz w:val="22"/>
                <w:szCs w:val="22"/>
                <w:b w:val="1"/>
                <w:bCs w:val="1"/>
                <w:color w:val="auto"/>
              </w:rPr>
              <w:t>8</w:t>
            </w:r>
          </w:p>
        </w:tc>
        <w:tc>
          <w:tcPr>
            <w:tcW w:w="3120" w:type="dxa"/>
            <w:vAlign w:val="bottom"/>
          </w:tcPr>
          <w:p>
            <w:pPr>
              <w:ind w:left="100"/>
              <w:spacing w:after="0"/>
              <w:rPr>
                <w:sz w:val="20"/>
                <w:szCs w:val="20"/>
                <w:color w:val="auto"/>
              </w:rPr>
            </w:pPr>
            <w:r>
              <w:rPr>
                <w:rFonts w:ascii="Arial" w:cs="Arial" w:eastAsia="Arial" w:hAnsi="Arial"/>
                <w:sz w:val="22"/>
                <w:szCs w:val="22"/>
                <w:color w:val="auto"/>
              </w:rPr>
              <w:t>POWER</w:t>
            </w: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800" w:right="2379" w:hanging="1015"/>
        <w:spacing w:after="0" w:line="251" w:lineRule="auto"/>
        <w:tabs>
          <w:tab w:leader="none" w:pos="1800" w:val="left"/>
        </w:tabs>
        <w:numPr>
          <w:ilvl w:val="0"/>
          <w:numId w:val="37"/>
        </w:numPr>
        <w:rPr>
          <w:rFonts w:ascii="Arial" w:cs="Arial" w:eastAsia="Arial" w:hAnsi="Arial"/>
          <w:sz w:val="22"/>
          <w:szCs w:val="22"/>
          <w:b w:val="1"/>
          <w:bCs w:val="1"/>
          <w:color w:val="auto"/>
        </w:rPr>
      </w:pPr>
      <w:r>
        <w:rPr>
          <w:rFonts w:ascii="Arial" w:cs="Arial" w:eastAsia="Arial" w:hAnsi="Arial"/>
          <w:sz w:val="22"/>
          <w:szCs w:val="22"/>
          <w:color w:val="auto"/>
        </w:rPr>
        <w:t>AGGREGATE AMOUNT BENEFICIALLY OWNED BY EACH REPORTING PERSON</w:t>
      </w:r>
    </w:p>
    <w:p>
      <w:pPr>
        <w:spacing w:after="0" w:line="173" w:lineRule="exact"/>
        <w:rPr>
          <w:sz w:val="20"/>
          <w:szCs w:val="20"/>
          <w:color w:val="auto"/>
        </w:rPr>
      </w:pPr>
    </w:p>
    <w:p>
      <w:pPr>
        <w:ind w:left="7320"/>
        <w:spacing w:after="0"/>
        <w:rPr>
          <w:sz w:val="20"/>
          <w:szCs w:val="20"/>
          <w:color w:val="auto"/>
        </w:rPr>
      </w:pPr>
      <w:r>
        <w:rPr>
          <w:rFonts w:ascii="Arial" w:cs="Arial" w:eastAsia="Arial" w:hAnsi="Arial"/>
          <w:sz w:val="22"/>
          <w:szCs w:val="22"/>
          <w:color w:val="auto"/>
        </w:rPr>
        <w:t>1,300</w:t>
      </w:r>
    </w:p>
    <w:p>
      <w:pPr>
        <w:spacing w:after="0" w:line="220" w:lineRule="exact"/>
        <w:rPr>
          <w:sz w:val="20"/>
          <w:szCs w:val="20"/>
          <w:color w:val="auto"/>
        </w:rPr>
      </w:pPr>
    </w:p>
    <w:p>
      <w:pPr>
        <w:ind w:left="1800" w:right="2379" w:hanging="1069"/>
        <w:spacing w:after="0" w:line="251" w:lineRule="auto"/>
        <w:tabs>
          <w:tab w:leader="none" w:pos="1800" w:val="left"/>
        </w:tabs>
        <w:numPr>
          <w:ilvl w:val="0"/>
          <w:numId w:val="38"/>
        </w:numPr>
        <w:rPr>
          <w:rFonts w:ascii="Arial" w:cs="Arial" w:eastAsia="Arial" w:hAnsi="Arial"/>
          <w:sz w:val="22"/>
          <w:szCs w:val="22"/>
          <w:b w:val="1"/>
          <w:bCs w:val="1"/>
          <w:color w:val="auto"/>
        </w:rPr>
      </w:pPr>
      <w:r>
        <w:rPr>
          <w:rFonts w:ascii="Arial" w:cs="Arial" w:eastAsia="Arial" w:hAnsi="Arial"/>
          <w:sz w:val="22"/>
          <w:szCs w:val="22"/>
          <w:color w:val="auto"/>
        </w:rPr>
        <w:t>CHECK IF THE AGGREGATE AMOUNT IN ROW (9) EXCLUDES CERTAIN SHARES*</w:t>
      </w:r>
    </w:p>
    <w:p>
      <w:pPr>
        <w:spacing w:after="0" w:line="173" w:lineRule="exact"/>
        <w:rPr>
          <w:sz w:val="20"/>
          <w:szCs w:val="20"/>
          <w:color w:val="auto"/>
        </w:rPr>
      </w:pPr>
    </w:p>
    <w:p>
      <w:pPr>
        <w:ind w:left="7600"/>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ind w:left="1800" w:hanging="1063"/>
        <w:spacing w:after="0"/>
        <w:tabs>
          <w:tab w:leader="none" w:pos="1800" w:val="left"/>
        </w:tabs>
        <w:numPr>
          <w:ilvl w:val="0"/>
          <w:numId w:val="39"/>
        </w:numPr>
        <w:rPr>
          <w:rFonts w:ascii="Arial" w:cs="Arial" w:eastAsia="Arial" w:hAnsi="Arial"/>
          <w:sz w:val="22"/>
          <w:szCs w:val="22"/>
          <w:b w:val="1"/>
          <w:bCs w:val="1"/>
          <w:color w:val="auto"/>
        </w:rPr>
      </w:pPr>
      <w:r>
        <w:rPr>
          <w:rFonts w:ascii="Arial" w:cs="Arial" w:eastAsia="Arial" w:hAnsi="Arial"/>
          <w:sz w:val="22"/>
          <w:szCs w:val="22"/>
          <w:color w:val="auto"/>
        </w:rPr>
        <w:t>PERCENT OF CLASS REPRESENTED BY AMOUNT IN ROW</w:t>
      </w:r>
    </w:p>
    <w:p>
      <w:pPr>
        <w:spacing w:after="0" w:line="8" w:lineRule="exact"/>
        <w:rPr>
          <w:rFonts w:ascii="Arial" w:cs="Arial" w:eastAsia="Arial" w:hAnsi="Arial"/>
          <w:sz w:val="22"/>
          <w:szCs w:val="22"/>
          <w:b w:val="1"/>
          <w:bCs w:val="1"/>
          <w:color w:val="auto"/>
        </w:rPr>
      </w:pPr>
    </w:p>
    <w:p>
      <w:pPr>
        <w:ind w:left="1800"/>
        <w:spacing w:after="0"/>
        <w:rPr>
          <w:rFonts w:ascii="Arial" w:cs="Arial" w:eastAsia="Arial" w:hAnsi="Arial"/>
          <w:sz w:val="22"/>
          <w:szCs w:val="22"/>
          <w:b w:val="1"/>
          <w:bCs w:val="1"/>
          <w:color w:val="auto"/>
        </w:rPr>
      </w:pPr>
      <w:r>
        <w:rPr>
          <w:rFonts w:ascii="Arial" w:cs="Arial" w:eastAsia="Arial" w:hAnsi="Arial"/>
          <w:sz w:val="22"/>
          <w:szCs w:val="22"/>
          <w:color w:val="auto"/>
        </w:rPr>
        <w:t>(9)</w:t>
      </w:r>
    </w:p>
    <w:p>
      <w:pPr>
        <w:spacing w:after="0" w:line="188" w:lineRule="exact"/>
        <w:rPr>
          <w:sz w:val="20"/>
          <w:szCs w:val="20"/>
          <w:color w:val="auto"/>
        </w:rPr>
      </w:pPr>
    </w:p>
    <w:p>
      <w:pPr>
        <w:ind w:left="7360"/>
        <w:spacing w:after="0"/>
        <w:rPr>
          <w:sz w:val="20"/>
          <w:szCs w:val="20"/>
          <w:color w:val="auto"/>
        </w:rPr>
      </w:pPr>
      <w:r>
        <w:rPr>
          <w:rFonts w:ascii="Arial" w:cs="Arial" w:eastAsia="Arial" w:hAnsi="Arial"/>
          <w:sz w:val="22"/>
          <w:szCs w:val="22"/>
          <w:color w:val="auto"/>
        </w:rPr>
        <w:t>0.0%</w:t>
      </w:r>
    </w:p>
    <w:p>
      <w:pPr>
        <w:spacing w:after="0" w:line="220" w:lineRule="exact"/>
        <w:rPr>
          <w:sz w:val="20"/>
          <w:szCs w:val="20"/>
          <w:color w:val="auto"/>
        </w:rPr>
      </w:pPr>
    </w:p>
    <w:p>
      <w:pPr>
        <w:ind w:left="1800" w:hanging="1069"/>
        <w:spacing w:after="0"/>
        <w:tabs>
          <w:tab w:leader="none" w:pos="1800" w:val="left"/>
        </w:tabs>
        <w:numPr>
          <w:ilvl w:val="0"/>
          <w:numId w:val="40"/>
        </w:numPr>
        <w:rPr>
          <w:rFonts w:ascii="Arial" w:cs="Arial" w:eastAsia="Arial" w:hAnsi="Arial"/>
          <w:sz w:val="22"/>
          <w:szCs w:val="22"/>
          <w:b w:val="1"/>
          <w:bCs w:val="1"/>
          <w:color w:val="auto"/>
        </w:rPr>
      </w:pPr>
      <w:r>
        <w:rPr>
          <w:rFonts w:ascii="Arial" w:cs="Arial" w:eastAsia="Arial" w:hAnsi="Arial"/>
          <w:sz w:val="22"/>
          <w:szCs w:val="22"/>
          <w:color w:val="auto"/>
        </w:rPr>
        <w:t>TYPE OF REPORTING PERSON*</w:t>
      </w:r>
    </w:p>
    <w:p>
      <w:pPr>
        <w:spacing w:after="0" w:line="206" w:lineRule="exact"/>
        <w:rPr>
          <w:sz w:val="20"/>
          <w:szCs w:val="20"/>
          <w:color w:val="auto"/>
        </w:rPr>
      </w:pPr>
    </w:p>
    <w:p>
      <w:pPr>
        <w:ind w:left="7500"/>
        <w:spacing w:after="0"/>
        <w:rPr>
          <w:sz w:val="20"/>
          <w:szCs w:val="20"/>
          <w:color w:val="auto"/>
        </w:rPr>
      </w:pPr>
      <w:r>
        <w:rPr>
          <w:rFonts w:ascii="Arial" w:cs="Arial" w:eastAsia="Arial" w:hAnsi="Arial"/>
          <w:sz w:val="22"/>
          <w:szCs w:val="22"/>
          <w:color w:val="auto"/>
        </w:rPr>
        <w:t>BD</w:t>
      </w:r>
    </w:p>
    <w:p>
      <w:pPr>
        <w:spacing w:after="0" w:line="335" w:lineRule="exact"/>
        <w:rPr>
          <w:sz w:val="20"/>
          <w:szCs w:val="20"/>
          <w:color w:val="auto"/>
        </w:rPr>
      </w:pPr>
    </w:p>
    <w:p>
      <w:pPr>
        <w:jc w:val="right"/>
        <w:ind w:right="2139"/>
        <w:spacing w:after="0"/>
        <w:rPr>
          <w:sz w:val="20"/>
          <w:szCs w:val="20"/>
          <w:color w:val="auto"/>
        </w:rPr>
      </w:pPr>
      <w:r>
        <w:rPr>
          <w:rFonts w:ascii="Arial" w:cs="Arial" w:eastAsia="Arial" w:hAnsi="Arial"/>
          <w:sz w:val="22"/>
          <w:szCs w:val="22"/>
          <w:b w:val="1"/>
          <w:bCs w:val="1"/>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427355</wp:posOffset>
            </wp:positionV>
            <wp:extent cx="5085080" cy="3641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85080" cy="364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800" w:hanging="1015"/>
        <w:spacing w:after="0"/>
        <w:tabs>
          <w:tab w:leader="none" w:pos="1800" w:val="left"/>
        </w:tabs>
        <w:numPr>
          <w:ilvl w:val="0"/>
          <w:numId w:val="41"/>
        </w:numPr>
        <w:rPr>
          <w:rFonts w:ascii="Arial" w:cs="Arial" w:eastAsia="Arial" w:hAnsi="Arial"/>
          <w:sz w:val="22"/>
          <w:szCs w:val="22"/>
          <w:b w:val="1"/>
          <w:bCs w:val="1"/>
          <w:color w:val="auto"/>
        </w:rPr>
      </w:pPr>
      <w:r>
        <w:rPr>
          <w:rFonts w:ascii="Arial" w:cs="Arial" w:eastAsia="Arial" w:hAnsi="Arial"/>
          <w:sz w:val="22"/>
          <w:szCs w:val="22"/>
          <w:color w:val="auto"/>
        </w:rPr>
        <w:t>NAMES OF REPORTING PERSONS</w:t>
      </w:r>
    </w:p>
    <w:p>
      <w:pPr>
        <w:spacing w:after="0" w:line="206" w:lineRule="exact"/>
        <w:rPr>
          <w:rFonts w:ascii="Arial" w:cs="Arial" w:eastAsia="Arial" w:hAnsi="Arial"/>
          <w:sz w:val="22"/>
          <w:szCs w:val="22"/>
          <w:b w:val="1"/>
          <w:bCs w:val="1"/>
          <w:color w:val="auto"/>
        </w:rPr>
      </w:pPr>
    </w:p>
    <w:p>
      <w:pPr>
        <w:ind w:left="1800" w:right="2379"/>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I.R.S. IDENTIFICATION NO. OF ABOVE PERSONS (ENTITIES ONLY):</w:t>
      </w:r>
    </w:p>
    <w:p>
      <w:pPr>
        <w:spacing w:after="0" w:line="173" w:lineRule="exact"/>
        <w:rPr>
          <w:rFonts w:ascii="Arial" w:cs="Arial" w:eastAsia="Arial" w:hAnsi="Arial"/>
          <w:sz w:val="22"/>
          <w:szCs w:val="22"/>
          <w:b w:val="1"/>
          <w:bCs w:val="1"/>
          <w:color w:val="auto"/>
        </w:rPr>
      </w:pPr>
    </w:p>
    <w:p>
      <w:pPr>
        <w:ind w:left="1800"/>
        <w:spacing w:after="0"/>
        <w:rPr>
          <w:rFonts w:ascii="Arial" w:cs="Arial" w:eastAsia="Arial" w:hAnsi="Arial"/>
          <w:sz w:val="22"/>
          <w:szCs w:val="22"/>
          <w:b w:val="1"/>
          <w:bCs w:val="1"/>
          <w:color w:val="auto"/>
        </w:rPr>
      </w:pPr>
      <w:r>
        <w:rPr>
          <w:rFonts w:ascii="Arial" w:cs="Arial" w:eastAsia="Arial" w:hAnsi="Arial"/>
          <w:sz w:val="22"/>
          <w:szCs w:val="22"/>
          <w:color w:val="auto"/>
        </w:rPr>
        <w:t>Fleet National Bank 04-2472499</w:t>
      </w:r>
    </w:p>
    <w:p>
      <w:pPr>
        <w:spacing w:after="0" w:line="220" w:lineRule="exact"/>
        <w:rPr>
          <w:sz w:val="20"/>
          <w:szCs w:val="20"/>
          <w:color w:val="auto"/>
        </w:rPr>
      </w:pPr>
    </w:p>
    <w:p>
      <w:pPr>
        <w:ind w:left="1800" w:right="2399" w:hanging="1015"/>
        <w:spacing w:after="0" w:line="251" w:lineRule="auto"/>
        <w:tabs>
          <w:tab w:leader="none" w:pos="1800" w:val="left"/>
        </w:tabs>
        <w:numPr>
          <w:ilvl w:val="0"/>
          <w:numId w:val="42"/>
        </w:numPr>
        <w:rPr>
          <w:rFonts w:ascii="Arial" w:cs="Arial" w:eastAsia="Arial" w:hAnsi="Arial"/>
          <w:sz w:val="22"/>
          <w:szCs w:val="22"/>
          <w:b w:val="1"/>
          <w:bCs w:val="1"/>
          <w:color w:val="auto"/>
        </w:rPr>
      </w:pPr>
      <w:r>
        <w:rPr>
          <w:rFonts w:ascii="Arial" w:cs="Arial" w:eastAsia="Arial" w:hAnsi="Arial"/>
          <w:sz w:val="22"/>
          <w:szCs w:val="22"/>
          <w:color w:val="auto"/>
        </w:rPr>
        <w:t>CHECK THE APPROPRIATE BOX IF A MEMBER OF A GROUP* (a) [ ]</w:t>
      </w:r>
    </w:p>
    <w:p>
      <w:pPr>
        <w:spacing w:after="0" w:line="173" w:lineRule="exact"/>
        <w:rPr>
          <w:rFonts w:ascii="Arial" w:cs="Arial" w:eastAsia="Arial" w:hAnsi="Arial"/>
          <w:sz w:val="22"/>
          <w:szCs w:val="22"/>
          <w:b w:val="1"/>
          <w:bCs w:val="1"/>
          <w:color w:val="auto"/>
        </w:rPr>
      </w:pPr>
    </w:p>
    <w:p>
      <w:pPr>
        <w:ind w:left="2120" w:hanging="315"/>
        <w:spacing w:after="0"/>
        <w:tabs>
          <w:tab w:leader="none" w:pos="2120" w:val="left"/>
        </w:tabs>
        <w:numPr>
          <w:ilvl w:val="1"/>
          <w:numId w:val="42"/>
        </w:numPr>
        <w:rPr>
          <w:rFonts w:ascii="Arial" w:cs="Arial" w:eastAsia="Arial" w:hAnsi="Arial"/>
          <w:sz w:val="22"/>
          <w:szCs w:val="22"/>
          <w:color w:val="auto"/>
        </w:rPr>
      </w:pPr>
      <w:r>
        <w:rPr>
          <w:rFonts w:ascii="Arial" w:cs="Arial" w:eastAsia="Arial" w:hAnsi="Arial"/>
          <w:sz w:val="22"/>
          <w:szCs w:val="22"/>
          <w:color w:val="auto"/>
        </w:rPr>
        <w:t>[ ]</w:t>
      </w:r>
    </w:p>
    <w:p>
      <w:pPr>
        <w:spacing w:after="0" w:line="67" w:lineRule="exact"/>
        <w:rPr>
          <w:sz w:val="20"/>
          <w:szCs w:val="20"/>
          <w:color w:val="auto"/>
        </w:rPr>
      </w:pPr>
    </w:p>
    <w:p>
      <w:pPr>
        <w:ind w:left="780"/>
        <w:spacing w:after="0"/>
        <w:tabs>
          <w:tab w:leader="none" w:pos="1629" w:val="left"/>
        </w:tabs>
        <w:rPr>
          <w:sz w:val="20"/>
          <w:szCs w:val="20"/>
          <w:color w:val="auto"/>
        </w:rPr>
      </w:pPr>
      <w:r>
        <w:rPr>
          <w:rFonts w:ascii="Arial" w:cs="Arial" w:eastAsia="Arial" w:hAnsi="Arial"/>
          <w:sz w:val="22"/>
          <w:szCs w:val="22"/>
          <w:b w:val="1"/>
          <w:bCs w:val="1"/>
          <w:color w:val="auto"/>
        </w:rPr>
        <w:t>3</w:t>
      </w:r>
      <w:r>
        <w:rPr>
          <w:sz w:val="20"/>
          <w:szCs w:val="20"/>
          <w:color w:val="auto"/>
        </w:rPr>
        <w:tab/>
      </w:r>
      <w:r>
        <w:rPr>
          <w:sz w:val="1"/>
          <w:szCs w:val="1"/>
          <w:color w:val="auto"/>
        </w:rPr>
        <w:drawing>
          <wp:inline distT="0" distB="0" distL="0" distR="0">
            <wp:extent cx="51435" cy="31686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316865"/>
                    </a:xfrm>
                    <a:prstGeom prst="rect">
                      <a:avLst/>
                    </a:prstGeom>
                    <a:noFill/>
                    <a:ln>
                      <a:noFill/>
                    </a:ln>
                  </pic:spPr>
                </pic:pic>
              </a:graphicData>
            </a:graphic>
          </wp:inline>
        </w:drawing>
      </w:r>
      <w:r>
        <w:rPr>
          <w:rFonts w:ascii="Arial" w:cs="Arial" w:eastAsia="Arial" w:hAnsi="Arial"/>
          <w:sz w:val="22"/>
          <w:szCs w:val="22"/>
          <w:color w:val="auto"/>
        </w:rPr>
        <w:t xml:space="preserve"> SEC USE ONLY</w:t>
      </w:r>
    </w:p>
    <w:p>
      <w:pPr>
        <w:spacing w:after="0" w:line="80" w:lineRule="exact"/>
        <w:rPr>
          <w:sz w:val="20"/>
          <w:szCs w:val="20"/>
          <w:color w:val="auto"/>
        </w:rPr>
      </w:pPr>
    </w:p>
    <w:p>
      <w:pPr>
        <w:ind w:left="1800" w:hanging="1015"/>
        <w:spacing w:after="0"/>
        <w:tabs>
          <w:tab w:leader="none" w:pos="1800"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CITIZENSHIP OR PLACE OF ORGANIZATION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85"/>
        </w:trPr>
        <w:tc>
          <w:tcPr>
            <w:tcW w:w="16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5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2C2C2C"/>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2620" w:type="dxa"/>
            <w:vAlign w:val="bottom"/>
            <w:gridSpan w:val="3"/>
          </w:tcPr>
          <w:p>
            <w:pPr>
              <w:jc w:val="center"/>
              <w:spacing w:after="0"/>
              <w:rPr>
                <w:sz w:val="20"/>
                <w:szCs w:val="20"/>
                <w:color w:val="auto"/>
              </w:rPr>
            </w:pPr>
            <w:r>
              <w:rPr>
                <w:rFonts w:ascii="Arial" w:cs="Arial" w:eastAsia="Arial" w:hAnsi="Arial"/>
                <w:sz w:val="22"/>
                <w:szCs w:val="22"/>
                <w:color w:val="auto"/>
                <w:w w:val="93"/>
              </w:rPr>
              <w:t>NUMBER OF SHARES</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ind w:left="120"/>
              <w:spacing w:after="0"/>
              <w:rPr>
                <w:sz w:val="20"/>
                <w:szCs w:val="20"/>
                <w:color w:val="auto"/>
              </w:rPr>
            </w:pPr>
            <w:r>
              <w:rPr>
                <w:rFonts w:ascii="Arial" w:cs="Arial" w:eastAsia="Arial" w:hAnsi="Arial"/>
                <w:sz w:val="22"/>
                <w:szCs w:val="22"/>
                <w:color w:val="auto"/>
              </w:rPr>
              <w:t>SOLE VOTING POWER</w:t>
            </w:r>
          </w:p>
        </w:tc>
        <w:tc>
          <w:tcPr>
            <w:tcW w:w="1580" w:type="dxa"/>
            <w:vAlign w:val="bottom"/>
            <w:gridSpan w:val="2"/>
          </w:tcPr>
          <w:p>
            <w:pPr>
              <w:jc w:val="right"/>
              <w:spacing w:after="0"/>
              <w:rPr>
                <w:sz w:val="20"/>
                <w:szCs w:val="20"/>
                <w:color w:val="auto"/>
              </w:rPr>
            </w:pPr>
            <w:r>
              <w:rPr>
                <w:rFonts w:ascii="Arial" w:cs="Arial" w:eastAsia="Arial" w:hAnsi="Arial"/>
                <w:sz w:val="22"/>
                <w:szCs w:val="22"/>
                <w:color w:val="auto"/>
              </w:rPr>
              <w:t>9,700</w:t>
            </w:r>
          </w:p>
        </w:tc>
        <w:tc>
          <w:tcPr>
            <w:tcW w:w="0" w:type="dxa"/>
            <w:vAlign w:val="bottom"/>
          </w:tcPr>
          <w:p>
            <w:pPr>
              <w:spacing w:after="0"/>
              <w:rPr>
                <w:sz w:val="1"/>
                <w:szCs w:val="1"/>
                <w:color w:val="auto"/>
              </w:rPr>
            </w:pPr>
          </w:p>
        </w:tc>
      </w:tr>
      <w:tr>
        <w:trPr>
          <w:trHeight w:val="233"/>
        </w:trPr>
        <w:tc>
          <w:tcPr>
            <w:tcW w:w="2620" w:type="dxa"/>
            <w:vAlign w:val="bottom"/>
            <w:gridSpan w:val="3"/>
          </w:tcPr>
          <w:p>
            <w:pPr>
              <w:jc w:val="center"/>
              <w:spacing w:after="0" w:line="233" w:lineRule="exact"/>
              <w:rPr>
                <w:sz w:val="20"/>
                <w:szCs w:val="20"/>
                <w:color w:val="auto"/>
              </w:rPr>
            </w:pPr>
            <w:r>
              <w:rPr>
                <w:rFonts w:ascii="Arial" w:cs="Arial" w:eastAsia="Arial" w:hAnsi="Arial"/>
                <w:sz w:val="22"/>
                <w:szCs w:val="22"/>
                <w:color w:val="auto"/>
                <w:w w:val="96"/>
              </w:rPr>
              <w:t>BENEFICIALLY OWNED</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22"/>
                <w:szCs w:val="22"/>
                <w:b w:val="1"/>
                <w:bCs w:val="1"/>
                <w:color w:val="auto"/>
              </w:rPr>
              <w:t>5</w:t>
            </w:r>
          </w:p>
        </w:tc>
        <w:tc>
          <w:tcPr>
            <w:tcW w:w="20" w:type="dxa"/>
            <w:vAlign w:val="bottom"/>
          </w:tcPr>
          <w:p>
            <w:pPr>
              <w:spacing w:after="0"/>
              <w:rPr>
                <w:sz w:val="20"/>
                <w:szCs w:val="20"/>
                <w:color w:val="auto"/>
              </w:rPr>
            </w:pPr>
          </w:p>
        </w:tc>
        <w:tc>
          <w:tcPr>
            <w:tcW w:w="3100" w:type="dxa"/>
            <w:vAlign w:val="bottom"/>
            <w:tcBorders>
              <w:bottom w:val="single" w:sz="8" w:color="808080"/>
            </w:tcBorders>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gridSpan w:val="3"/>
            <w:vMerge w:val="restart"/>
          </w:tcPr>
          <w:p>
            <w:pPr>
              <w:jc w:val="center"/>
              <w:spacing w:after="0" w:line="216" w:lineRule="exact"/>
              <w:rPr>
                <w:sz w:val="20"/>
                <w:szCs w:val="20"/>
                <w:color w:val="auto"/>
              </w:rPr>
            </w:pPr>
            <w:r>
              <w:rPr>
                <w:rFonts w:ascii="Arial" w:cs="Arial" w:eastAsia="Arial" w:hAnsi="Arial"/>
                <w:sz w:val="22"/>
                <w:szCs w:val="22"/>
                <w:color w:val="auto"/>
                <w:w w:val="93"/>
              </w:rPr>
              <w:t>BY EACH REPORTING</w:t>
            </w:r>
          </w:p>
        </w:tc>
        <w:tc>
          <w:tcPr>
            <w:tcW w:w="5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20" w:type="dxa"/>
            <w:vAlign w:val="bottom"/>
            <w:gridSpan w:val="3"/>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vMerge w:val="restart"/>
          </w:tcPr>
          <w:p>
            <w:pPr>
              <w:ind w:left="120"/>
              <w:spacing w:after="0"/>
              <w:rPr>
                <w:sz w:val="20"/>
                <w:szCs w:val="20"/>
                <w:color w:val="auto"/>
              </w:rPr>
            </w:pPr>
            <w:r>
              <w:rPr>
                <w:rFonts w:ascii="Arial" w:cs="Arial" w:eastAsia="Arial" w:hAnsi="Arial"/>
                <w:sz w:val="22"/>
                <w:szCs w:val="22"/>
                <w:color w:val="auto"/>
              </w:rPr>
              <w:t>SHARED VOTING POWER</w:t>
            </w:r>
          </w:p>
        </w:tc>
        <w:tc>
          <w:tcPr>
            <w:tcW w:w="1580" w:type="dxa"/>
            <w:vAlign w:val="bottom"/>
            <w:gridSpan w:val="2"/>
            <w:vMerge w:val="restart"/>
          </w:tcPr>
          <w:p>
            <w:pPr>
              <w:jc w:val="right"/>
              <w:spacing w:after="0"/>
              <w:rPr>
                <w:sz w:val="20"/>
                <w:szCs w:val="20"/>
                <w:color w:val="auto"/>
              </w:rPr>
            </w:pPr>
            <w:r>
              <w:rPr>
                <w:rFonts w:ascii="Arial" w:cs="Arial" w:eastAsia="Arial" w:hAnsi="Arial"/>
                <w:sz w:val="22"/>
                <w:szCs w:val="22"/>
                <w:color w:val="auto"/>
              </w:rPr>
              <w:t>203,900</w:t>
            </w:r>
          </w:p>
        </w:tc>
        <w:tc>
          <w:tcPr>
            <w:tcW w:w="0" w:type="dxa"/>
            <w:vAlign w:val="bottom"/>
          </w:tcPr>
          <w:p>
            <w:pPr>
              <w:spacing w:after="0"/>
              <w:rPr>
                <w:sz w:val="1"/>
                <w:szCs w:val="1"/>
                <w:color w:val="auto"/>
              </w:rPr>
            </w:pPr>
          </w:p>
        </w:tc>
      </w:tr>
      <w:tr>
        <w:trPr>
          <w:trHeight w:val="275"/>
        </w:trPr>
        <w:tc>
          <w:tcPr>
            <w:tcW w:w="2620" w:type="dxa"/>
            <w:vAlign w:val="bottom"/>
            <w:gridSpan w:val="3"/>
          </w:tcPr>
          <w:p>
            <w:pPr>
              <w:jc w:val="center"/>
              <w:spacing w:after="0"/>
              <w:rPr>
                <w:sz w:val="20"/>
                <w:szCs w:val="20"/>
                <w:color w:val="auto"/>
              </w:rPr>
            </w:pPr>
            <w:r>
              <w:rPr>
                <w:rFonts w:ascii="Arial" w:cs="Arial" w:eastAsia="Arial" w:hAnsi="Arial"/>
                <w:sz w:val="22"/>
                <w:szCs w:val="22"/>
                <w:color w:val="auto"/>
                <w:w w:val="94"/>
              </w:rPr>
              <w:t>PERSON WITH</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22"/>
                <w:szCs w:val="22"/>
                <w:b w:val="1"/>
                <w:bCs w:val="1"/>
                <w:color w:val="auto"/>
              </w:rPr>
              <w:t>6</w:t>
            </w:r>
          </w:p>
        </w:tc>
        <w:tc>
          <w:tcPr>
            <w:tcW w:w="20" w:type="dxa"/>
            <w:vAlign w:val="bottom"/>
          </w:tcPr>
          <w:p>
            <w:pPr>
              <w:spacing w:after="0"/>
              <w:rPr>
                <w:sz w:val="23"/>
                <w:szCs w:val="23"/>
                <w:color w:val="auto"/>
              </w:rPr>
            </w:pPr>
          </w:p>
        </w:tc>
        <w:tc>
          <w:tcPr>
            <w:tcW w:w="3100" w:type="dxa"/>
            <w:vAlign w:val="bottom"/>
            <w:vMerge w:val="continue"/>
          </w:tcPr>
          <w:p>
            <w:pPr>
              <w:spacing w:after="0"/>
              <w:rPr>
                <w:sz w:val="23"/>
                <w:szCs w:val="23"/>
                <w:color w:val="auto"/>
              </w:rPr>
            </w:pPr>
          </w:p>
        </w:tc>
        <w:tc>
          <w:tcPr>
            <w:tcW w:w="15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31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ind w:left="120"/>
              <w:spacing w:after="0"/>
              <w:rPr>
                <w:sz w:val="20"/>
                <w:szCs w:val="20"/>
                <w:color w:val="auto"/>
              </w:rPr>
            </w:pPr>
            <w:r>
              <w:rPr>
                <w:rFonts w:ascii="Arial" w:cs="Arial" w:eastAsia="Arial" w:hAnsi="Arial"/>
                <w:sz w:val="22"/>
                <w:szCs w:val="22"/>
                <w:color w:val="auto"/>
              </w:rPr>
              <w:t>SOLE DISPOSITIVE POWER</w:t>
            </w:r>
          </w:p>
        </w:tc>
        <w:tc>
          <w:tcPr>
            <w:tcW w:w="1580" w:type="dxa"/>
            <w:vAlign w:val="bottom"/>
            <w:gridSpan w:val="2"/>
          </w:tcPr>
          <w:p>
            <w:pPr>
              <w:jc w:val="right"/>
              <w:spacing w:after="0"/>
              <w:rPr>
                <w:sz w:val="20"/>
                <w:szCs w:val="20"/>
                <w:color w:val="auto"/>
              </w:rPr>
            </w:pPr>
            <w:r>
              <w:rPr>
                <w:rFonts w:ascii="Arial" w:cs="Arial" w:eastAsia="Arial" w:hAnsi="Arial"/>
                <w:sz w:val="22"/>
                <w:szCs w:val="22"/>
                <w:color w:val="auto"/>
              </w:rPr>
              <w:t>7 100</w:t>
            </w:r>
          </w:p>
        </w:tc>
        <w:tc>
          <w:tcPr>
            <w:tcW w:w="0" w:type="dxa"/>
            <w:vAlign w:val="bottom"/>
          </w:tcPr>
          <w:p>
            <w:pPr>
              <w:spacing w:after="0"/>
              <w:rPr>
                <w:sz w:val="1"/>
                <w:szCs w:val="1"/>
                <w:color w:val="auto"/>
              </w:rPr>
            </w:pPr>
          </w:p>
        </w:tc>
      </w:tr>
    </w:tbl>
    <w:p>
      <w:pPr>
        <w:sectPr>
          <w:pgSz w:w="11900" w:h="17002" w:orient="portrait"/>
          <w:cols w:equalWidth="0" w:num="1">
            <w:col w:w="10179"/>
          </w:cols>
          <w:pgMar w:left="280" w:top="118" w:right="1440" w:bottom="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12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80" w:type="dxa"/>
        <w:tblCellMar>
          <w:top w:w="0" w:type="dxa"/>
          <w:left w:w="0" w:type="dxa"/>
          <w:bottom w:w="0" w:type="dxa"/>
          <w:right w:w="0" w:type="dxa"/>
        </w:tblCellMar>
      </w:tblPr>
      <w:tr>
        <w:trPr>
          <w:trHeight w:val="281"/>
        </w:trPr>
        <w:tc>
          <w:tcPr>
            <w:tcW w:w="280" w:type="dxa"/>
            <w:vAlign w:val="bottom"/>
          </w:tcPr>
          <w:p>
            <w:pPr>
              <w:jc w:val="right"/>
              <w:ind w:right="83"/>
              <w:spacing w:after="0"/>
              <w:rPr>
                <w:sz w:val="20"/>
                <w:szCs w:val="20"/>
                <w:color w:val="auto"/>
              </w:rPr>
            </w:pPr>
            <w:r>
              <w:rPr>
                <w:rFonts w:ascii="Arial" w:cs="Arial" w:eastAsia="Arial" w:hAnsi="Arial"/>
                <w:sz w:val="19"/>
                <w:szCs w:val="19"/>
                <w:b w:val="1"/>
                <w:bCs w:val="1"/>
                <w:color w:val="auto"/>
                <w:w w:val="75"/>
              </w:rPr>
              <w:t>7</w:t>
            </w:r>
          </w:p>
        </w:tc>
        <w:tc>
          <w:tcPr>
            <w:tcW w:w="3160" w:type="dxa"/>
            <w:vAlign w:val="bottom"/>
            <w:vMerge w:val="restart"/>
          </w:tcPr>
          <w:p>
            <w:pPr>
              <w:ind w:left="180"/>
              <w:spacing w:after="0"/>
              <w:rPr>
                <w:sz w:val="20"/>
                <w:szCs w:val="20"/>
                <w:color w:val="auto"/>
              </w:rPr>
            </w:pPr>
            <w:r>
              <w:rPr>
                <w:rFonts w:ascii="Arial" w:cs="Arial" w:eastAsia="Arial" w:hAnsi="Arial"/>
                <w:sz w:val="22"/>
                <w:szCs w:val="22"/>
                <w:color w:val="auto"/>
              </w:rPr>
              <w:t>SHARED DISPOSITIVE</w:t>
            </w:r>
          </w:p>
        </w:tc>
        <w:tc>
          <w:tcPr>
            <w:tcW w:w="1480" w:type="dxa"/>
            <w:vAlign w:val="bottom"/>
            <w:vMerge w:val="restart"/>
          </w:tcPr>
          <w:p>
            <w:pPr>
              <w:jc w:val="right"/>
              <w:spacing w:after="0"/>
              <w:rPr>
                <w:sz w:val="20"/>
                <w:szCs w:val="20"/>
                <w:color w:val="auto"/>
              </w:rPr>
            </w:pPr>
            <w:r>
              <w:rPr>
                <w:rFonts w:ascii="Arial" w:cs="Arial" w:eastAsia="Arial" w:hAnsi="Arial"/>
                <w:sz w:val="22"/>
                <w:szCs w:val="22"/>
                <w:color w:val="auto"/>
              </w:rPr>
              <w:t>206,500</w:t>
            </w:r>
          </w:p>
        </w:tc>
        <w:tc>
          <w:tcPr>
            <w:tcW w:w="0" w:type="dxa"/>
            <w:vAlign w:val="bottom"/>
          </w:tcPr>
          <w:p>
            <w:pPr>
              <w:spacing w:after="0"/>
              <w:rPr>
                <w:sz w:val="1"/>
                <w:szCs w:val="1"/>
                <w:color w:val="auto"/>
              </w:rPr>
            </w:pPr>
          </w:p>
        </w:tc>
      </w:tr>
      <w:tr>
        <w:trPr>
          <w:trHeight w:val="77"/>
        </w:trPr>
        <w:tc>
          <w:tcPr>
            <w:tcW w:w="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80" w:type="dxa"/>
            <w:vAlign w:val="bottom"/>
            <w:vMerge w:val="restart"/>
          </w:tcPr>
          <w:p>
            <w:pPr>
              <w:jc w:val="right"/>
              <w:ind w:right="83"/>
              <w:spacing w:after="0"/>
              <w:rPr>
                <w:sz w:val="20"/>
                <w:szCs w:val="20"/>
                <w:color w:val="auto"/>
              </w:rPr>
            </w:pPr>
            <w:r>
              <w:rPr>
                <w:rFonts w:ascii="Arial" w:cs="Arial" w:eastAsia="Arial" w:hAnsi="Arial"/>
                <w:sz w:val="19"/>
                <w:szCs w:val="19"/>
                <w:b w:val="1"/>
                <w:bCs w:val="1"/>
                <w:color w:val="auto"/>
                <w:w w:val="75"/>
              </w:rPr>
              <w:t>8</w:t>
            </w:r>
          </w:p>
        </w:tc>
        <w:tc>
          <w:tcPr>
            <w:tcW w:w="3160" w:type="dxa"/>
            <w:vAlign w:val="bottom"/>
            <w:vMerge w:val="restart"/>
          </w:tcPr>
          <w:p>
            <w:pPr>
              <w:ind w:left="180"/>
              <w:spacing w:after="0"/>
              <w:rPr>
                <w:sz w:val="20"/>
                <w:szCs w:val="20"/>
                <w:color w:val="auto"/>
              </w:rPr>
            </w:pPr>
            <w:r>
              <w:rPr>
                <w:rFonts w:ascii="Arial" w:cs="Arial" w:eastAsia="Arial" w:hAnsi="Arial"/>
                <w:sz w:val="22"/>
                <w:szCs w:val="22"/>
                <w:color w:val="auto"/>
              </w:rPr>
              <w:t>POWER</w:t>
            </w: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 w:type="dxa"/>
            <w:vAlign w:val="bottom"/>
            <w:vMerge w:val="continue"/>
          </w:tcPr>
          <w:p>
            <w:pPr>
              <w:spacing w:after="0"/>
              <w:rPr>
                <w:sz w:val="10"/>
                <w:szCs w:val="10"/>
                <w:color w:val="auto"/>
              </w:rPr>
            </w:pPr>
          </w:p>
        </w:tc>
        <w:tc>
          <w:tcPr>
            <w:tcW w:w="316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vMerge w:val="continue"/>
          </w:tcPr>
          <w:p>
            <w:pPr>
              <w:spacing w:after="0"/>
              <w:rPr>
                <w:sz w:val="9"/>
                <w:szCs w:val="9"/>
                <w:color w:val="auto"/>
              </w:rPr>
            </w:pPr>
          </w:p>
        </w:tc>
        <w:tc>
          <w:tcPr>
            <w:tcW w:w="3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-742950</wp:posOffset>
            </wp:positionV>
            <wp:extent cx="5085080" cy="3803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85080" cy="3803015"/>
                    </a:xfrm>
                    <a:prstGeom prst="rect">
                      <a:avLst/>
                    </a:prstGeom>
                    <a:noFill/>
                  </pic:spPr>
                </pic:pic>
              </a:graphicData>
            </a:graphic>
          </wp:anchor>
        </w:drawing>
      </w:r>
    </w:p>
    <w:p>
      <w:pPr>
        <w:spacing w:after="0" w:line="178" w:lineRule="exact"/>
        <w:rPr>
          <w:sz w:val="20"/>
          <w:szCs w:val="20"/>
          <w:color w:val="auto"/>
        </w:rPr>
      </w:pPr>
    </w:p>
    <w:p>
      <w:pPr>
        <w:jc w:val="both"/>
        <w:ind w:right="2379"/>
        <w:spacing w:after="0" w:line="251" w:lineRule="auto"/>
        <w:rPr>
          <w:sz w:val="20"/>
          <w:szCs w:val="20"/>
          <w:color w:val="auto"/>
        </w:rPr>
      </w:pPr>
      <w:r>
        <w:rPr>
          <w:rFonts w:ascii="Arial" w:cs="Arial" w:eastAsia="Arial" w:hAnsi="Arial"/>
          <w:sz w:val="22"/>
          <w:szCs w:val="22"/>
          <w:color w:val="auto"/>
        </w:rPr>
        <w:t>AGGREGATE AMOUNT BENEFICIALLY OWNED BY EACH REPORTING PERSON</w:t>
      </w:r>
    </w:p>
    <w:p>
      <w:pPr>
        <w:spacing w:after="0" w:line="173" w:lineRule="exact"/>
        <w:rPr>
          <w:sz w:val="20"/>
          <w:szCs w:val="20"/>
          <w:color w:val="auto"/>
        </w:rPr>
      </w:pPr>
    </w:p>
    <w:p>
      <w:pPr>
        <w:ind w:left="5300"/>
        <w:spacing w:after="0"/>
        <w:rPr>
          <w:sz w:val="20"/>
          <w:szCs w:val="20"/>
          <w:color w:val="auto"/>
        </w:rPr>
      </w:pPr>
      <w:r>
        <w:rPr>
          <w:rFonts w:ascii="Arial" w:cs="Arial" w:eastAsia="Arial" w:hAnsi="Arial"/>
          <w:sz w:val="19"/>
          <w:szCs w:val="19"/>
          <w:color w:val="auto"/>
        </w:rPr>
        <w:t>213,600</w:t>
      </w:r>
    </w:p>
    <w:p>
      <w:pPr>
        <w:spacing w:after="0" w:line="254" w:lineRule="exact"/>
        <w:rPr>
          <w:sz w:val="20"/>
          <w:szCs w:val="20"/>
          <w:color w:val="auto"/>
        </w:rPr>
      </w:pPr>
    </w:p>
    <w:p>
      <w:pPr>
        <w:jc w:val="both"/>
        <w:ind w:right="2379"/>
        <w:spacing w:after="0" w:line="251" w:lineRule="auto"/>
        <w:rPr>
          <w:sz w:val="20"/>
          <w:szCs w:val="20"/>
          <w:color w:val="auto"/>
        </w:rPr>
      </w:pPr>
      <w:r>
        <w:rPr>
          <w:rFonts w:ascii="Arial" w:cs="Arial" w:eastAsia="Arial" w:hAnsi="Arial"/>
          <w:sz w:val="22"/>
          <w:szCs w:val="22"/>
          <w:color w:val="auto"/>
        </w:rPr>
        <w:t>CHECK IF THE AGGREGATE AMOUNT IN ROW (9) EXCLUDES CERTAIN SHARES*</w:t>
      </w:r>
    </w:p>
    <w:p>
      <w:pPr>
        <w:spacing w:after="0" w:line="173"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PERCENT OF CLASS REPRESENTED BY AMOUNT IN ROW</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188"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0.4%</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TYPE OF REPORTING PERSON*</w:t>
      </w:r>
    </w:p>
    <w:p>
      <w:pPr>
        <w:spacing w:after="0" w:line="206" w:lineRule="exact"/>
        <w:rPr>
          <w:sz w:val="20"/>
          <w:szCs w:val="20"/>
          <w:color w:val="auto"/>
        </w:rPr>
      </w:pPr>
    </w:p>
    <w:p>
      <w:pPr>
        <w:jc w:val="right"/>
        <w:ind w:right="2379"/>
        <w:spacing w:after="0"/>
        <w:rPr>
          <w:sz w:val="20"/>
          <w:szCs w:val="20"/>
          <w:color w:val="auto"/>
        </w:rPr>
      </w:pPr>
      <w:r>
        <w:rPr>
          <w:rFonts w:ascii="Arial" w:cs="Arial" w:eastAsia="Arial" w:hAnsi="Arial"/>
          <w:sz w:val="22"/>
          <w:szCs w:val="22"/>
          <w:color w:val="auto"/>
        </w:rPr>
        <w:t>BK</w:t>
      </w:r>
    </w:p>
    <w:p>
      <w:pPr>
        <w:spacing w:after="0" w:line="200" w:lineRule="exact"/>
        <w:rPr>
          <w:sz w:val="20"/>
          <w:szCs w:val="20"/>
          <w:color w:val="auto"/>
        </w:rPr>
      </w:pPr>
    </w:p>
    <w:p>
      <w:pPr>
        <w:sectPr>
          <w:pgSz w:w="11900" w:h="16838" w:orient="portrait"/>
          <w:cols w:equalWidth="0" w:num="2">
            <w:col w:w="1080" w:space="720"/>
            <w:col w:w="8379"/>
          </w:cols>
          <w:pgMar w:left="280" w:top="571" w:right="1440" w:bottom="0" w:gutter="0" w:footer="0" w:header="0"/>
        </w:sectPr>
      </w:pPr>
    </w:p>
    <w:p>
      <w:pPr>
        <w:spacing w:after="0" w:line="351" w:lineRule="exact"/>
        <w:rPr>
          <w:sz w:val="20"/>
          <w:szCs w:val="20"/>
          <w:color w:val="auto"/>
        </w:rPr>
      </w:pPr>
    </w:p>
    <w:p>
      <w:pPr>
        <w:jc w:val="right"/>
        <w:ind w:right="2139"/>
        <w:spacing w:after="0"/>
        <w:rPr>
          <w:sz w:val="20"/>
          <w:szCs w:val="20"/>
          <w:color w:val="auto"/>
        </w:rPr>
      </w:pPr>
      <w:r>
        <w:rPr>
          <w:rFonts w:ascii="Arial" w:cs="Arial" w:eastAsia="Arial" w:hAnsi="Arial"/>
          <w:sz w:val="22"/>
          <w:szCs w:val="22"/>
          <w:b w:val="1"/>
          <w:bCs w:val="1"/>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701675</wp:posOffset>
            </wp:positionV>
            <wp:extent cx="5085080" cy="5742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85080" cy="5742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0" w:hanging="1015"/>
        <w:spacing w:after="0"/>
        <w:tabs>
          <w:tab w:leader="none" w:pos="1800" w:val="left"/>
        </w:tabs>
        <w:numPr>
          <w:ilvl w:val="0"/>
          <w:numId w:val="44"/>
        </w:numPr>
        <w:rPr>
          <w:rFonts w:ascii="Arial" w:cs="Arial" w:eastAsia="Arial" w:hAnsi="Arial"/>
          <w:sz w:val="22"/>
          <w:szCs w:val="22"/>
          <w:b w:val="1"/>
          <w:bCs w:val="1"/>
          <w:color w:val="auto"/>
        </w:rPr>
      </w:pPr>
      <w:r>
        <w:rPr>
          <w:rFonts w:ascii="Arial" w:cs="Arial" w:eastAsia="Arial" w:hAnsi="Arial"/>
          <w:sz w:val="22"/>
          <w:szCs w:val="22"/>
          <w:color w:val="auto"/>
        </w:rPr>
        <w:t>NAMES OF REPORTING PERSONS</w:t>
      </w:r>
    </w:p>
    <w:p>
      <w:pPr>
        <w:spacing w:after="0" w:line="206" w:lineRule="exact"/>
        <w:rPr>
          <w:rFonts w:ascii="Arial" w:cs="Arial" w:eastAsia="Arial" w:hAnsi="Arial"/>
          <w:sz w:val="22"/>
          <w:szCs w:val="22"/>
          <w:b w:val="1"/>
          <w:bCs w:val="1"/>
          <w:color w:val="auto"/>
        </w:rPr>
      </w:pPr>
    </w:p>
    <w:p>
      <w:pPr>
        <w:ind w:left="1800" w:right="2379"/>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I.R.S. IDENTIFICATION NO. OF ABOVE PERSONS (ENTITIES ONLY):</w:t>
      </w:r>
    </w:p>
    <w:p>
      <w:pPr>
        <w:spacing w:after="0" w:line="173" w:lineRule="exact"/>
        <w:rPr>
          <w:rFonts w:ascii="Arial" w:cs="Arial" w:eastAsia="Arial" w:hAnsi="Arial"/>
          <w:sz w:val="22"/>
          <w:szCs w:val="22"/>
          <w:b w:val="1"/>
          <w:bCs w:val="1"/>
          <w:color w:val="auto"/>
        </w:rPr>
      </w:pPr>
    </w:p>
    <w:p>
      <w:pPr>
        <w:ind w:left="1800"/>
        <w:spacing w:after="0"/>
        <w:rPr>
          <w:rFonts w:ascii="Arial" w:cs="Arial" w:eastAsia="Arial" w:hAnsi="Arial"/>
          <w:sz w:val="22"/>
          <w:szCs w:val="22"/>
          <w:b w:val="1"/>
          <w:bCs w:val="1"/>
          <w:color w:val="auto"/>
        </w:rPr>
      </w:pPr>
      <w:r>
        <w:rPr>
          <w:rFonts w:ascii="Arial" w:cs="Arial" w:eastAsia="Arial" w:hAnsi="Arial"/>
          <w:sz w:val="22"/>
          <w:szCs w:val="22"/>
          <w:color w:val="auto"/>
        </w:rPr>
        <w:t>Columbia Management Group, Inc.</w:t>
      </w:r>
    </w:p>
    <w:p>
      <w:pPr>
        <w:spacing w:after="0" w:line="220" w:lineRule="exact"/>
        <w:rPr>
          <w:sz w:val="20"/>
          <w:szCs w:val="20"/>
          <w:color w:val="auto"/>
        </w:rPr>
      </w:pPr>
    </w:p>
    <w:p>
      <w:pPr>
        <w:ind w:left="1800" w:right="2399" w:hanging="1015"/>
        <w:spacing w:after="0" w:line="251" w:lineRule="auto"/>
        <w:tabs>
          <w:tab w:leader="none" w:pos="1800" w:val="left"/>
        </w:tabs>
        <w:numPr>
          <w:ilvl w:val="0"/>
          <w:numId w:val="45"/>
        </w:numPr>
        <w:rPr>
          <w:rFonts w:ascii="Arial" w:cs="Arial" w:eastAsia="Arial" w:hAnsi="Arial"/>
          <w:sz w:val="22"/>
          <w:szCs w:val="22"/>
          <w:b w:val="1"/>
          <w:bCs w:val="1"/>
          <w:color w:val="auto"/>
        </w:rPr>
      </w:pPr>
      <w:r>
        <w:rPr>
          <w:rFonts w:ascii="Arial" w:cs="Arial" w:eastAsia="Arial" w:hAnsi="Arial"/>
          <w:sz w:val="22"/>
          <w:szCs w:val="22"/>
          <w:color w:val="auto"/>
        </w:rPr>
        <w:t>CHECK THE APPROPRIATE BOX IF A MEMBER OF A GROUP* (a) [ ]</w:t>
      </w:r>
    </w:p>
    <w:p>
      <w:pPr>
        <w:spacing w:after="0" w:line="173" w:lineRule="exact"/>
        <w:rPr>
          <w:rFonts w:ascii="Arial" w:cs="Arial" w:eastAsia="Arial" w:hAnsi="Arial"/>
          <w:sz w:val="22"/>
          <w:szCs w:val="22"/>
          <w:b w:val="1"/>
          <w:bCs w:val="1"/>
          <w:color w:val="auto"/>
        </w:rPr>
      </w:pPr>
    </w:p>
    <w:p>
      <w:pPr>
        <w:ind w:left="2120" w:hanging="315"/>
        <w:spacing w:after="0"/>
        <w:tabs>
          <w:tab w:leader="none" w:pos="2120" w:val="left"/>
        </w:tabs>
        <w:numPr>
          <w:ilvl w:val="1"/>
          <w:numId w:val="45"/>
        </w:numPr>
        <w:rPr>
          <w:rFonts w:ascii="Arial" w:cs="Arial" w:eastAsia="Arial" w:hAnsi="Arial"/>
          <w:sz w:val="22"/>
          <w:szCs w:val="22"/>
          <w:color w:val="auto"/>
        </w:rPr>
      </w:pPr>
      <w:r>
        <w:rPr>
          <w:rFonts w:ascii="Arial" w:cs="Arial" w:eastAsia="Arial" w:hAnsi="Arial"/>
          <w:sz w:val="22"/>
          <w:szCs w:val="22"/>
          <w:color w:val="auto"/>
        </w:rPr>
        <w:t>[ ]</w:t>
      </w:r>
    </w:p>
    <w:p>
      <w:pPr>
        <w:spacing w:after="0" w:line="67" w:lineRule="exact"/>
        <w:rPr>
          <w:sz w:val="20"/>
          <w:szCs w:val="20"/>
          <w:color w:val="auto"/>
        </w:rPr>
      </w:pPr>
    </w:p>
    <w:p>
      <w:pPr>
        <w:ind w:left="780"/>
        <w:spacing w:after="0"/>
        <w:tabs>
          <w:tab w:leader="none" w:pos="1629" w:val="left"/>
        </w:tabs>
        <w:rPr>
          <w:sz w:val="20"/>
          <w:szCs w:val="20"/>
          <w:color w:val="auto"/>
        </w:rPr>
      </w:pPr>
      <w:r>
        <w:rPr>
          <w:rFonts w:ascii="Arial" w:cs="Arial" w:eastAsia="Arial" w:hAnsi="Arial"/>
          <w:sz w:val="22"/>
          <w:szCs w:val="22"/>
          <w:b w:val="1"/>
          <w:bCs w:val="1"/>
          <w:color w:val="auto"/>
        </w:rPr>
        <w:t>3</w:t>
      </w:r>
      <w:r>
        <w:rPr>
          <w:sz w:val="20"/>
          <w:szCs w:val="20"/>
          <w:color w:val="auto"/>
        </w:rPr>
        <w:tab/>
      </w:r>
      <w:r>
        <w:rPr>
          <w:sz w:val="1"/>
          <w:szCs w:val="1"/>
          <w:color w:val="auto"/>
        </w:rPr>
        <w:drawing>
          <wp:inline distT="0" distB="0" distL="0" distR="0">
            <wp:extent cx="51435" cy="31686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316865"/>
                    </a:xfrm>
                    <a:prstGeom prst="rect">
                      <a:avLst/>
                    </a:prstGeom>
                    <a:noFill/>
                    <a:ln>
                      <a:noFill/>
                    </a:ln>
                  </pic:spPr>
                </pic:pic>
              </a:graphicData>
            </a:graphic>
          </wp:inline>
        </w:drawing>
      </w:r>
      <w:r>
        <w:rPr>
          <w:rFonts w:ascii="Arial" w:cs="Arial" w:eastAsia="Arial" w:hAnsi="Arial"/>
          <w:sz w:val="22"/>
          <w:szCs w:val="22"/>
          <w:color w:val="auto"/>
        </w:rPr>
        <w:t xml:space="preserve"> SEC USE ONLY</w:t>
      </w:r>
    </w:p>
    <w:p>
      <w:pPr>
        <w:spacing w:after="0" w:line="80" w:lineRule="exact"/>
        <w:rPr>
          <w:sz w:val="20"/>
          <w:szCs w:val="20"/>
          <w:color w:val="auto"/>
        </w:rPr>
      </w:pPr>
    </w:p>
    <w:p>
      <w:pPr>
        <w:ind w:left="1800" w:hanging="1015"/>
        <w:spacing w:after="0"/>
        <w:tabs>
          <w:tab w:leader="none" w:pos="1800" w:val="left"/>
        </w:tabs>
        <w:numPr>
          <w:ilvl w:val="0"/>
          <w:numId w:val="46"/>
        </w:numPr>
        <w:rPr>
          <w:rFonts w:ascii="Arial" w:cs="Arial" w:eastAsia="Arial" w:hAnsi="Arial"/>
          <w:sz w:val="22"/>
          <w:szCs w:val="22"/>
          <w:b w:val="1"/>
          <w:bCs w:val="1"/>
          <w:color w:val="auto"/>
        </w:rPr>
      </w:pPr>
      <w:r>
        <w:rPr>
          <w:rFonts w:ascii="Arial" w:cs="Arial" w:eastAsia="Arial" w:hAnsi="Arial"/>
          <w:sz w:val="22"/>
          <w:szCs w:val="22"/>
          <w:color w:val="auto"/>
        </w:rPr>
        <w:t>CITIZENSHIP OR PLACE OF ORGANIZATION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85"/>
        </w:trPr>
        <w:tc>
          <w:tcPr>
            <w:tcW w:w="16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5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ind w:left="120"/>
              <w:spacing w:after="0"/>
              <w:rPr>
                <w:sz w:val="20"/>
                <w:szCs w:val="20"/>
                <w:color w:val="auto"/>
              </w:rPr>
            </w:pPr>
            <w:r>
              <w:rPr>
                <w:rFonts w:ascii="Arial" w:cs="Arial" w:eastAsia="Arial" w:hAnsi="Arial"/>
                <w:sz w:val="22"/>
                <w:szCs w:val="22"/>
                <w:color w:val="auto"/>
              </w:rPr>
              <w:t>SOLE VOTING POWER</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620" w:type="dxa"/>
            <w:vAlign w:val="bottom"/>
            <w:gridSpan w:val="3"/>
            <w:vMerge w:val="restart"/>
          </w:tcPr>
          <w:p>
            <w:pPr>
              <w:jc w:val="center"/>
              <w:spacing w:after="0"/>
              <w:rPr>
                <w:sz w:val="20"/>
                <w:szCs w:val="20"/>
                <w:color w:val="auto"/>
              </w:rPr>
            </w:pPr>
            <w:r>
              <w:rPr>
                <w:rFonts w:ascii="Arial" w:cs="Arial" w:eastAsia="Arial" w:hAnsi="Arial"/>
                <w:sz w:val="22"/>
                <w:szCs w:val="22"/>
                <w:color w:val="auto"/>
                <w:w w:val="93"/>
              </w:rPr>
              <w:t>NUMBER OF SHARES</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22"/>
                <w:szCs w:val="22"/>
                <w:b w:val="1"/>
                <w:bCs w:val="1"/>
                <w:color w:val="auto"/>
              </w:rPr>
              <w:t>5</w:t>
            </w:r>
          </w:p>
        </w:tc>
        <w:tc>
          <w:tcPr>
            <w:tcW w:w="20" w:type="dxa"/>
            <w:vAlign w:val="bottom"/>
          </w:tcPr>
          <w:p>
            <w:pPr>
              <w:spacing w:after="0"/>
              <w:rPr>
                <w:sz w:val="23"/>
                <w:szCs w:val="23"/>
                <w:color w:val="auto"/>
              </w:rPr>
            </w:pPr>
          </w:p>
        </w:tc>
        <w:tc>
          <w:tcPr>
            <w:tcW w:w="3100" w:type="dxa"/>
            <w:vAlign w:val="bottom"/>
            <w:tcBorders>
              <w:bottom w:val="single" w:sz="8" w:color="808080"/>
            </w:tcBorders>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20" w:type="dxa"/>
            <w:vAlign w:val="bottom"/>
            <w:gridSpan w:val="3"/>
            <w:vMerge w:val="continue"/>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620" w:type="dxa"/>
            <w:vAlign w:val="bottom"/>
            <w:gridSpan w:val="3"/>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3100" w:type="dxa"/>
            <w:vAlign w:val="bottom"/>
            <w:vMerge w:val="restart"/>
          </w:tcPr>
          <w:p>
            <w:pPr>
              <w:ind w:left="120"/>
              <w:spacing w:after="0"/>
              <w:rPr>
                <w:sz w:val="20"/>
                <w:szCs w:val="20"/>
                <w:color w:val="auto"/>
              </w:rPr>
            </w:pPr>
            <w:r>
              <w:rPr>
                <w:rFonts w:ascii="Arial" w:cs="Arial" w:eastAsia="Arial" w:hAnsi="Arial"/>
                <w:sz w:val="22"/>
                <w:szCs w:val="22"/>
                <w:color w:val="auto"/>
              </w:rPr>
              <w:t>SHARED VOTING POWER</w:t>
            </w:r>
          </w:p>
        </w:tc>
        <w:tc>
          <w:tcPr>
            <w:tcW w:w="1580" w:type="dxa"/>
            <w:vAlign w:val="bottom"/>
            <w:gridSpan w:val="2"/>
            <w:vMerge w:val="restart"/>
          </w:tcPr>
          <w:p>
            <w:pPr>
              <w:jc w:val="right"/>
              <w:spacing w:after="0"/>
              <w:rPr>
                <w:sz w:val="20"/>
                <w:szCs w:val="20"/>
                <w:color w:val="auto"/>
              </w:rPr>
            </w:pPr>
            <w:r>
              <w:rPr>
                <w:rFonts w:ascii="Arial" w:cs="Arial" w:eastAsia="Arial" w:hAnsi="Arial"/>
                <w:sz w:val="22"/>
                <w:szCs w:val="22"/>
                <w:color w:val="auto"/>
              </w:rPr>
              <w:t>203,900</w:t>
            </w:r>
          </w:p>
        </w:tc>
        <w:tc>
          <w:tcPr>
            <w:tcW w:w="0" w:type="dxa"/>
            <w:vAlign w:val="bottom"/>
          </w:tcPr>
          <w:p>
            <w:pPr>
              <w:spacing w:after="0"/>
              <w:rPr>
                <w:sz w:val="1"/>
                <w:szCs w:val="1"/>
                <w:color w:val="auto"/>
              </w:rPr>
            </w:pPr>
          </w:p>
        </w:tc>
      </w:tr>
      <w:tr>
        <w:trPr>
          <w:trHeight w:val="63"/>
        </w:trPr>
        <w:tc>
          <w:tcPr>
            <w:tcW w:w="26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62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color w:val="auto"/>
                <w:w w:val="96"/>
              </w:rPr>
              <w:t>BENEFICIALLY OWNED</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22"/>
                <w:szCs w:val="22"/>
                <w:b w:val="1"/>
                <w:bCs w:val="1"/>
                <w:color w:val="auto"/>
              </w:rPr>
              <w:t>6</w:t>
            </w:r>
          </w:p>
        </w:tc>
        <w:tc>
          <w:tcPr>
            <w:tcW w:w="2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620" w:type="dxa"/>
            <w:vAlign w:val="bottom"/>
            <w:gridSpan w:val="3"/>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620" w:type="dxa"/>
            <w:vAlign w:val="bottom"/>
            <w:gridSpan w:val="3"/>
            <w:vMerge w:val="restart"/>
          </w:tcPr>
          <w:p>
            <w:pPr>
              <w:jc w:val="center"/>
              <w:spacing w:after="0" w:line="190" w:lineRule="exact"/>
              <w:rPr>
                <w:sz w:val="20"/>
                <w:szCs w:val="20"/>
                <w:color w:val="auto"/>
              </w:rPr>
            </w:pPr>
            <w:r>
              <w:rPr>
                <w:rFonts w:ascii="Arial" w:cs="Arial" w:eastAsia="Arial" w:hAnsi="Arial"/>
                <w:sz w:val="22"/>
                <w:szCs w:val="22"/>
                <w:color w:val="auto"/>
                <w:w w:val="93"/>
              </w:rPr>
              <w:t>BY EACH REPORTING</w:t>
            </w: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620" w:type="dxa"/>
            <w:vAlign w:val="bottom"/>
            <w:gridSpan w:val="3"/>
          </w:tcPr>
          <w:p>
            <w:pPr>
              <w:jc w:val="center"/>
              <w:spacing w:after="0"/>
              <w:rPr>
                <w:sz w:val="20"/>
                <w:szCs w:val="20"/>
                <w:color w:val="auto"/>
              </w:rPr>
            </w:pPr>
            <w:r>
              <w:rPr>
                <w:rFonts w:ascii="Arial" w:cs="Arial" w:eastAsia="Arial" w:hAnsi="Arial"/>
                <w:sz w:val="22"/>
                <w:szCs w:val="22"/>
                <w:color w:val="auto"/>
                <w:w w:val="94"/>
              </w:rPr>
              <w:t>PERSON WITH</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ind w:left="120"/>
              <w:spacing w:after="0"/>
              <w:rPr>
                <w:sz w:val="20"/>
                <w:szCs w:val="20"/>
                <w:color w:val="auto"/>
              </w:rPr>
            </w:pPr>
            <w:r>
              <w:rPr>
                <w:rFonts w:ascii="Arial" w:cs="Arial" w:eastAsia="Arial" w:hAnsi="Arial"/>
                <w:sz w:val="22"/>
                <w:szCs w:val="22"/>
                <w:color w:val="auto"/>
              </w:rPr>
              <w:t>SOLE DISPOSITIVE POWER</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22"/>
                <w:szCs w:val="22"/>
                <w:b w:val="1"/>
                <w:bCs w:val="1"/>
                <w:color w:val="auto"/>
              </w:rPr>
              <w:t>7</w:t>
            </w:r>
          </w:p>
        </w:tc>
        <w:tc>
          <w:tcPr>
            <w:tcW w:w="20" w:type="dxa"/>
            <w:vAlign w:val="bottom"/>
          </w:tcPr>
          <w:p>
            <w:pPr>
              <w:spacing w:after="0"/>
              <w:rPr>
                <w:sz w:val="23"/>
                <w:szCs w:val="23"/>
                <w:color w:val="auto"/>
              </w:rPr>
            </w:pPr>
          </w:p>
        </w:tc>
        <w:tc>
          <w:tcPr>
            <w:tcW w:w="3100" w:type="dxa"/>
            <w:vAlign w:val="bottom"/>
            <w:tcBorders>
              <w:bottom w:val="single" w:sz="8" w:color="808080"/>
            </w:tcBorders>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vMerge w:val="restart"/>
          </w:tcPr>
          <w:p>
            <w:pPr>
              <w:ind w:left="120"/>
              <w:spacing w:after="0"/>
              <w:rPr>
                <w:sz w:val="20"/>
                <w:szCs w:val="20"/>
                <w:color w:val="auto"/>
              </w:rPr>
            </w:pPr>
            <w:r>
              <w:rPr>
                <w:rFonts w:ascii="Arial" w:cs="Arial" w:eastAsia="Arial" w:hAnsi="Arial"/>
                <w:sz w:val="22"/>
                <w:szCs w:val="22"/>
                <w:color w:val="auto"/>
              </w:rPr>
              <w:t>SHARED DISPOSITIVE</w:t>
            </w:r>
          </w:p>
        </w:tc>
        <w:tc>
          <w:tcPr>
            <w:tcW w:w="1580" w:type="dxa"/>
            <w:vAlign w:val="bottom"/>
            <w:gridSpan w:val="2"/>
            <w:vMerge w:val="restart"/>
          </w:tcPr>
          <w:p>
            <w:pPr>
              <w:jc w:val="right"/>
              <w:spacing w:after="0"/>
              <w:rPr>
                <w:sz w:val="20"/>
                <w:szCs w:val="20"/>
                <w:color w:val="auto"/>
              </w:rPr>
            </w:pPr>
            <w:r>
              <w:rPr>
                <w:rFonts w:ascii="Arial" w:cs="Arial" w:eastAsia="Arial" w:hAnsi="Arial"/>
                <w:sz w:val="22"/>
                <w:szCs w:val="22"/>
                <w:color w:val="auto"/>
              </w:rPr>
              <w:t>203,900</w:t>
            </w: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22"/>
                <w:szCs w:val="22"/>
                <w:b w:val="1"/>
                <w:bCs w:val="1"/>
                <w:color w:val="auto"/>
              </w:rPr>
              <w:t>8</w:t>
            </w:r>
          </w:p>
        </w:tc>
        <w:tc>
          <w:tcPr>
            <w:tcW w:w="20" w:type="dxa"/>
            <w:vAlign w:val="bottom"/>
          </w:tcPr>
          <w:p>
            <w:pPr>
              <w:spacing w:after="0"/>
              <w:rPr>
                <w:sz w:val="13"/>
                <w:szCs w:val="13"/>
                <w:color w:val="auto"/>
              </w:rPr>
            </w:pPr>
          </w:p>
        </w:tc>
        <w:tc>
          <w:tcPr>
            <w:tcW w:w="3100" w:type="dxa"/>
            <w:vAlign w:val="bottom"/>
            <w:vMerge w:val="restart"/>
          </w:tcPr>
          <w:p>
            <w:pPr>
              <w:ind w:left="120"/>
              <w:spacing w:after="0"/>
              <w:rPr>
                <w:sz w:val="20"/>
                <w:szCs w:val="20"/>
                <w:color w:val="auto"/>
              </w:rPr>
            </w:pPr>
            <w:r>
              <w:rPr>
                <w:rFonts w:ascii="Arial" w:cs="Arial" w:eastAsia="Arial" w:hAnsi="Arial"/>
                <w:sz w:val="22"/>
                <w:szCs w:val="22"/>
                <w:color w:val="auto"/>
              </w:rPr>
              <w:t>POWER</w:t>
            </w:r>
          </w:p>
        </w:tc>
        <w:tc>
          <w:tcPr>
            <w:tcW w:w="1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800" w:right="2379" w:hanging="1015"/>
        <w:spacing w:after="0" w:line="251" w:lineRule="auto"/>
        <w:tabs>
          <w:tab w:leader="none" w:pos="1800" w:val="left"/>
        </w:tabs>
        <w:numPr>
          <w:ilvl w:val="0"/>
          <w:numId w:val="47"/>
        </w:numPr>
        <w:rPr>
          <w:rFonts w:ascii="Arial" w:cs="Arial" w:eastAsia="Arial" w:hAnsi="Arial"/>
          <w:sz w:val="22"/>
          <w:szCs w:val="22"/>
          <w:b w:val="1"/>
          <w:bCs w:val="1"/>
          <w:color w:val="auto"/>
        </w:rPr>
      </w:pPr>
      <w:r>
        <w:rPr>
          <w:rFonts w:ascii="Arial" w:cs="Arial" w:eastAsia="Arial" w:hAnsi="Arial"/>
          <w:sz w:val="22"/>
          <w:szCs w:val="22"/>
          <w:color w:val="auto"/>
        </w:rPr>
        <w:t>AGGREGATE AMOUNT BENEFICIALLY OWNED BY EACH REPORTING PERSON</w:t>
      </w:r>
    </w:p>
    <w:p>
      <w:pPr>
        <w:spacing w:after="0" w:line="173"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203,900</w:t>
      </w:r>
    </w:p>
    <w:p>
      <w:pPr>
        <w:spacing w:after="0" w:line="220" w:lineRule="exact"/>
        <w:rPr>
          <w:sz w:val="20"/>
          <w:szCs w:val="20"/>
          <w:color w:val="auto"/>
        </w:rPr>
      </w:pPr>
    </w:p>
    <w:p>
      <w:pPr>
        <w:ind w:left="1800" w:right="2379" w:hanging="1069"/>
        <w:spacing w:after="0" w:line="251" w:lineRule="auto"/>
        <w:tabs>
          <w:tab w:leader="none" w:pos="1800" w:val="left"/>
        </w:tabs>
        <w:numPr>
          <w:ilvl w:val="0"/>
          <w:numId w:val="48"/>
        </w:numPr>
        <w:rPr>
          <w:rFonts w:ascii="Arial" w:cs="Arial" w:eastAsia="Arial" w:hAnsi="Arial"/>
          <w:sz w:val="22"/>
          <w:szCs w:val="22"/>
          <w:b w:val="1"/>
          <w:bCs w:val="1"/>
          <w:color w:val="auto"/>
        </w:rPr>
      </w:pPr>
      <w:r>
        <w:rPr>
          <w:rFonts w:ascii="Arial" w:cs="Arial" w:eastAsia="Arial" w:hAnsi="Arial"/>
          <w:sz w:val="22"/>
          <w:szCs w:val="22"/>
          <w:color w:val="auto"/>
        </w:rPr>
        <w:t>CHECK IF THE AGGREGATE AMOUNT IN ROW (9) EXCLUDES CERTAIN SHARES*</w:t>
      </w:r>
    </w:p>
    <w:p>
      <w:pPr>
        <w:sectPr>
          <w:pgSz w:w="11900" w:h="16838" w:orient="portrait"/>
          <w:cols w:equalWidth="0" w:num="1">
            <w:col w:w="10179"/>
          </w:cols>
          <w:pgMar w:left="280" w:top="571" w:right="1440" w:bottom="0" w:gutter="0" w:footer="0" w:header="0"/>
          <w:type w:val="continuous"/>
        </w:sectPr>
      </w:pPr>
    </w:p>
    <w:bookmarkStart w:id="7" w:name="page8"/>
    <w:bookmarkEnd w:id="7"/>
    <w:p>
      <w:pPr>
        <w:ind w:left="7480"/>
        <w:spacing w:after="0"/>
        <w:rPr>
          <w:sz w:val="20"/>
          <w:szCs w:val="20"/>
          <w:color w:val="auto"/>
        </w:rPr>
      </w:pPr>
      <w:r>
        <w:rPr>
          <w:rFonts w:ascii="Arial" w:cs="Arial" w:eastAsia="Arial" w:hAnsi="Arial"/>
          <w:sz w:val="22"/>
          <w:szCs w:val="22"/>
          <w:color w:val="auto"/>
        </w:rPr>
        <w:t xml:space="preserve">[ ] </w:t>
      </w:r>
      <w:r>
        <w:rPr>
          <w:sz w:val="1"/>
          <w:szCs w:val="1"/>
          <w:color w:val="auto"/>
        </w:rPr>
        <w:drawing>
          <wp:inline distT="0" distB="0" distL="0" distR="0">
            <wp:extent cx="34290" cy="23558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23558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-234950</wp:posOffset>
            </wp:positionV>
            <wp:extent cx="5085080" cy="1590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85080" cy="1590675"/>
                    </a:xfrm>
                    <a:prstGeom prst="rect">
                      <a:avLst/>
                    </a:prstGeom>
                    <a:noFill/>
                  </pic:spPr>
                </pic:pic>
              </a:graphicData>
            </a:graphic>
          </wp:anchor>
        </w:drawing>
      </w:r>
    </w:p>
    <w:p>
      <w:pPr>
        <w:spacing w:after="0" w:line="60" w:lineRule="exact"/>
        <w:rPr>
          <w:sz w:val="20"/>
          <w:szCs w:val="20"/>
          <w:color w:val="auto"/>
        </w:rPr>
      </w:pPr>
    </w:p>
    <w:p>
      <w:pPr>
        <w:ind w:left="1680" w:hanging="1063"/>
        <w:spacing w:after="0"/>
        <w:tabs>
          <w:tab w:leader="none" w:pos="1680"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PERCENT OF CLASS REPRESENTED BY AMOUNT IN ROW</w:t>
      </w:r>
    </w:p>
    <w:p>
      <w:pPr>
        <w:spacing w:after="0" w:line="8" w:lineRule="exact"/>
        <w:rPr>
          <w:rFonts w:ascii="Arial" w:cs="Arial" w:eastAsia="Arial" w:hAnsi="Arial"/>
          <w:sz w:val="22"/>
          <w:szCs w:val="22"/>
          <w:b w:val="1"/>
          <w:bCs w:val="1"/>
          <w:color w:val="auto"/>
        </w:rPr>
      </w:pPr>
    </w:p>
    <w:p>
      <w:pPr>
        <w:ind w:left="1680"/>
        <w:spacing w:after="0"/>
        <w:rPr>
          <w:rFonts w:ascii="Arial" w:cs="Arial" w:eastAsia="Arial" w:hAnsi="Arial"/>
          <w:sz w:val="22"/>
          <w:szCs w:val="22"/>
          <w:b w:val="1"/>
          <w:bCs w:val="1"/>
          <w:color w:val="auto"/>
        </w:rPr>
      </w:pPr>
      <w:r>
        <w:rPr>
          <w:rFonts w:ascii="Arial" w:cs="Arial" w:eastAsia="Arial" w:hAnsi="Arial"/>
          <w:sz w:val="22"/>
          <w:szCs w:val="22"/>
          <w:color w:val="auto"/>
        </w:rPr>
        <w:t>(9)</w:t>
      </w:r>
    </w:p>
    <w:p>
      <w:pPr>
        <w:spacing w:after="0" w:line="188" w:lineRule="exact"/>
        <w:rPr>
          <w:sz w:val="20"/>
          <w:szCs w:val="20"/>
          <w:color w:val="auto"/>
        </w:rPr>
      </w:pPr>
    </w:p>
    <w:p>
      <w:pPr>
        <w:ind w:left="7240"/>
        <w:spacing w:after="0"/>
        <w:rPr>
          <w:sz w:val="20"/>
          <w:szCs w:val="20"/>
          <w:color w:val="auto"/>
        </w:rPr>
      </w:pPr>
      <w:r>
        <w:rPr>
          <w:rFonts w:ascii="Arial" w:cs="Arial" w:eastAsia="Arial" w:hAnsi="Arial"/>
          <w:sz w:val="22"/>
          <w:szCs w:val="22"/>
          <w:color w:val="auto"/>
        </w:rPr>
        <w:t>0.4%</w:t>
      </w:r>
    </w:p>
    <w:p>
      <w:pPr>
        <w:spacing w:after="0" w:line="220" w:lineRule="exact"/>
        <w:rPr>
          <w:sz w:val="20"/>
          <w:szCs w:val="20"/>
          <w:color w:val="auto"/>
        </w:rPr>
      </w:pPr>
    </w:p>
    <w:p>
      <w:pPr>
        <w:ind w:left="1680" w:hanging="1069"/>
        <w:spacing w:after="0"/>
        <w:tabs>
          <w:tab w:leader="none" w:pos="1680" w:val="left"/>
        </w:tabs>
        <w:numPr>
          <w:ilvl w:val="0"/>
          <w:numId w:val="50"/>
        </w:numPr>
        <w:rPr>
          <w:rFonts w:ascii="Arial" w:cs="Arial" w:eastAsia="Arial" w:hAnsi="Arial"/>
          <w:sz w:val="22"/>
          <w:szCs w:val="22"/>
          <w:b w:val="1"/>
          <w:bCs w:val="1"/>
          <w:color w:val="auto"/>
        </w:rPr>
      </w:pPr>
      <w:r>
        <w:rPr>
          <w:rFonts w:ascii="Arial" w:cs="Arial" w:eastAsia="Arial" w:hAnsi="Arial"/>
          <w:sz w:val="22"/>
          <w:szCs w:val="22"/>
          <w:color w:val="auto"/>
        </w:rPr>
        <w:t>TYPE OF REPORTING PERSON*</w:t>
      </w:r>
    </w:p>
    <w:p>
      <w:pPr>
        <w:spacing w:after="0" w:line="206" w:lineRule="exact"/>
        <w:rPr>
          <w:sz w:val="20"/>
          <w:szCs w:val="20"/>
          <w:color w:val="auto"/>
        </w:rPr>
      </w:pPr>
    </w:p>
    <w:p>
      <w:pPr>
        <w:ind w:left="7380"/>
        <w:spacing w:after="0"/>
        <w:rPr>
          <w:sz w:val="20"/>
          <w:szCs w:val="20"/>
          <w:color w:val="auto"/>
        </w:rPr>
      </w:pPr>
      <w:r>
        <w:rPr>
          <w:rFonts w:ascii="Arial" w:cs="Arial" w:eastAsia="Arial" w:hAnsi="Arial"/>
          <w:sz w:val="22"/>
          <w:szCs w:val="22"/>
          <w:color w:val="auto"/>
        </w:rPr>
        <w:t>CO</w:t>
      </w:r>
    </w:p>
    <w:p>
      <w:pPr>
        <w:spacing w:after="0" w:line="335" w:lineRule="exact"/>
        <w:rPr>
          <w:sz w:val="20"/>
          <w:szCs w:val="20"/>
          <w:color w:val="auto"/>
        </w:rPr>
      </w:pPr>
    </w:p>
    <w:p>
      <w:pPr>
        <w:jc w:val="right"/>
        <w:ind w:right="2139"/>
        <w:spacing w:after="0"/>
        <w:rPr>
          <w:sz w:val="20"/>
          <w:szCs w:val="20"/>
          <w:color w:val="auto"/>
        </w:rPr>
      </w:pPr>
      <w:r>
        <w:rPr>
          <w:rFonts w:ascii="Arial" w:cs="Arial" w:eastAsia="Arial" w:hAnsi="Arial"/>
          <w:sz w:val="22"/>
          <w:szCs w:val="22"/>
          <w:b w:val="1"/>
          <w:bCs w:val="1"/>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701675</wp:posOffset>
            </wp:positionV>
            <wp:extent cx="5085080" cy="73145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85080" cy="7314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80" w:hanging="1015"/>
        <w:spacing w:after="0"/>
        <w:tabs>
          <w:tab w:leader="none" w:pos="1680" w:val="left"/>
        </w:tabs>
        <w:numPr>
          <w:ilvl w:val="0"/>
          <w:numId w:val="51"/>
        </w:numPr>
        <w:rPr>
          <w:rFonts w:ascii="Arial" w:cs="Arial" w:eastAsia="Arial" w:hAnsi="Arial"/>
          <w:sz w:val="22"/>
          <w:szCs w:val="22"/>
          <w:b w:val="1"/>
          <w:bCs w:val="1"/>
          <w:color w:val="auto"/>
        </w:rPr>
      </w:pPr>
      <w:r>
        <w:rPr>
          <w:rFonts w:ascii="Arial" w:cs="Arial" w:eastAsia="Arial" w:hAnsi="Arial"/>
          <w:sz w:val="22"/>
          <w:szCs w:val="22"/>
          <w:color w:val="auto"/>
        </w:rPr>
        <w:t>NAMES OF REPORTING PERSONS</w:t>
      </w:r>
    </w:p>
    <w:p>
      <w:pPr>
        <w:spacing w:after="0" w:line="206" w:lineRule="exact"/>
        <w:rPr>
          <w:rFonts w:ascii="Arial" w:cs="Arial" w:eastAsia="Arial" w:hAnsi="Arial"/>
          <w:sz w:val="22"/>
          <w:szCs w:val="22"/>
          <w:b w:val="1"/>
          <w:bCs w:val="1"/>
          <w:color w:val="auto"/>
        </w:rPr>
      </w:pPr>
    </w:p>
    <w:p>
      <w:pPr>
        <w:ind w:left="1680" w:right="2379"/>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I.R.S. IDENTIFICATION NO. OF ABOVE PERSONS (ENTITIES ONLY):</w:t>
      </w:r>
    </w:p>
    <w:p>
      <w:pPr>
        <w:spacing w:after="0" w:line="173" w:lineRule="exact"/>
        <w:rPr>
          <w:rFonts w:ascii="Arial" w:cs="Arial" w:eastAsia="Arial" w:hAnsi="Arial"/>
          <w:sz w:val="22"/>
          <w:szCs w:val="22"/>
          <w:b w:val="1"/>
          <w:bCs w:val="1"/>
          <w:color w:val="auto"/>
        </w:rPr>
      </w:pPr>
    </w:p>
    <w:p>
      <w:pPr>
        <w:ind w:left="1680"/>
        <w:spacing w:after="0"/>
        <w:rPr>
          <w:rFonts w:ascii="Arial" w:cs="Arial" w:eastAsia="Arial" w:hAnsi="Arial"/>
          <w:sz w:val="22"/>
          <w:szCs w:val="22"/>
          <w:b w:val="1"/>
          <w:bCs w:val="1"/>
          <w:color w:val="auto"/>
        </w:rPr>
      </w:pPr>
      <w:r>
        <w:rPr>
          <w:rFonts w:ascii="Arial" w:cs="Arial" w:eastAsia="Arial" w:hAnsi="Arial"/>
          <w:sz w:val="22"/>
          <w:szCs w:val="22"/>
          <w:color w:val="auto"/>
        </w:rPr>
        <w:t>Columbia Management Advisors, Inc.</w:t>
      </w:r>
    </w:p>
    <w:p>
      <w:pPr>
        <w:spacing w:after="0" w:line="220" w:lineRule="exact"/>
        <w:rPr>
          <w:sz w:val="20"/>
          <w:szCs w:val="20"/>
          <w:color w:val="auto"/>
        </w:rPr>
      </w:pPr>
    </w:p>
    <w:p>
      <w:pPr>
        <w:ind w:left="1680" w:right="2399" w:hanging="1015"/>
        <w:spacing w:after="0" w:line="251" w:lineRule="auto"/>
        <w:tabs>
          <w:tab w:leader="none" w:pos="1680"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CHECK THE APPROPRIATE BOX IF A MEMBER OF A GROUP* (a) [ ]</w:t>
      </w:r>
    </w:p>
    <w:p>
      <w:pPr>
        <w:spacing w:after="0" w:line="173" w:lineRule="exact"/>
        <w:rPr>
          <w:rFonts w:ascii="Arial" w:cs="Arial" w:eastAsia="Arial" w:hAnsi="Arial"/>
          <w:sz w:val="22"/>
          <w:szCs w:val="22"/>
          <w:b w:val="1"/>
          <w:bCs w:val="1"/>
          <w:color w:val="auto"/>
        </w:rPr>
      </w:pPr>
    </w:p>
    <w:p>
      <w:pPr>
        <w:ind w:left="2000" w:hanging="315"/>
        <w:spacing w:after="0"/>
        <w:tabs>
          <w:tab w:leader="none" w:pos="20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 ]</w:t>
      </w:r>
    </w:p>
    <w:p>
      <w:pPr>
        <w:spacing w:after="0" w:line="67" w:lineRule="exact"/>
        <w:rPr>
          <w:sz w:val="20"/>
          <w:szCs w:val="20"/>
          <w:color w:val="auto"/>
        </w:rPr>
      </w:pPr>
    </w:p>
    <w:p>
      <w:pPr>
        <w:ind w:left="660"/>
        <w:spacing w:after="0"/>
        <w:tabs>
          <w:tab w:leader="none" w:pos="1509" w:val="left"/>
        </w:tabs>
        <w:rPr>
          <w:sz w:val="20"/>
          <w:szCs w:val="20"/>
          <w:color w:val="auto"/>
        </w:rPr>
      </w:pPr>
      <w:r>
        <w:rPr>
          <w:rFonts w:ascii="Arial" w:cs="Arial" w:eastAsia="Arial" w:hAnsi="Arial"/>
          <w:sz w:val="22"/>
          <w:szCs w:val="22"/>
          <w:b w:val="1"/>
          <w:bCs w:val="1"/>
          <w:color w:val="auto"/>
        </w:rPr>
        <w:t>3</w:t>
      </w:r>
      <w:r>
        <w:rPr>
          <w:sz w:val="20"/>
          <w:szCs w:val="20"/>
          <w:color w:val="auto"/>
        </w:rPr>
        <w:tab/>
      </w:r>
      <w:r>
        <w:rPr>
          <w:sz w:val="1"/>
          <w:szCs w:val="1"/>
          <w:color w:val="auto"/>
        </w:rPr>
        <w:drawing>
          <wp:inline distT="0" distB="0" distL="0" distR="0">
            <wp:extent cx="51435" cy="31686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316865"/>
                    </a:xfrm>
                    <a:prstGeom prst="rect">
                      <a:avLst/>
                    </a:prstGeom>
                    <a:noFill/>
                    <a:ln>
                      <a:noFill/>
                    </a:ln>
                  </pic:spPr>
                </pic:pic>
              </a:graphicData>
            </a:graphic>
          </wp:inline>
        </w:drawing>
      </w:r>
      <w:r>
        <w:rPr>
          <w:rFonts w:ascii="Arial" w:cs="Arial" w:eastAsia="Arial" w:hAnsi="Arial"/>
          <w:sz w:val="22"/>
          <w:szCs w:val="22"/>
          <w:color w:val="auto"/>
        </w:rPr>
        <w:t xml:space="preserve"> SEC USE ONLY</w:t>
      </w:r>
    </w:p>
    <w:p>
      <w:pPr>
        <w:spacing w:after="0" w:line="80" w:lineRule="exact"/>
        <w:rPr>
          <w:sz w:val="20"/>
          <w:szCs w:val="20"/>
          <w:color w:val="auto"/>
        </w:rPr>
      </w:pPr>
    </w:p>
    <w:p>
      <w:pPr>
        <w:ind w:left="1680" w:hanging="1015"/>
        <w:spacing w:after="0"/>
        <w:tabs>
          <w:tab w:leader="none" w:pos="1680"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CITIZENSHIP OR PLACE OF ORGANIZATION</w:t>
      </w:r>
    </w:p>
    <w:p>
      <w:pPr>
        <w:spacing w:after="0" w:line="206" w:lineRule="exact"/>
        <w:rPr>
          <w:sz w:val="20"/>
          <w:szCs w:val="20"/>
          <w:color w:val="auto"/>
        </w:rPr>
      </w:pPr>
    </w:p>
    <w:p>
      <w:pPr>
        <w:ind w:left="7040"/>
        <w:spacing w:after="0"/>
        <w:rPr>
          <w:sz w:val="20"/>
          <w:szCs w:val="20"/>
          <w:color w:val="auto"/>
        </w:rPr>
      </w:pPr>
      <w:r>
        <w:rPr>
          <w:rFonts w:ascii="Arial" w:cs="Arial" w:eastAsia="Arial" w:hAnsi="Arial"/>
          <w:sz w:val="22"/>
          <w:szCs w:val="22"/>
          <w:color w:val="auto"/>
        </w:rPr>
        <w:t>Oregon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100" w:type="dxa"/>
            <w:vAlign w:val="bottom"/>
          </w:tcPr>
          <w:p>
            <w:pPr>
              <w:ind w:left="120"/>
              <w:spacing w:after="0"/>
              <w:rPr>
                <w:sz w:val="20"/>
                <w:szCs w:val="20"/>
                <w:color w:val="auto"/>
              </w:rPr>
            </w:pPr>
            <w:r>
              <w:rPr>
                <w:rFonts w:ascii="Arial" w:cs="Arial" w:eastAsia="Arial" w:hAnsi="Arial"/>
                <w:sz w:val="22"/>
                <w:szCs w:val="22"/>
                <w:color w:val="auto"/>
              </w:rPr>
              <w:t>SOLE VOTING POWER</w:t>
            </w:r>
          </w:p>
        </w:tc>
        <w:tc>
          <w:tcPr>
            <w:tcW w:w="1580" w:type="dxa"/>
            <w:vAlign w:val="bottom"/>
            <w:gridSpan w:val="2"/>
            <w:vMerge w:val="restart"/>
          </w:tcPr>
          <w:p>
            <w:pPr>
              <w:jc w:val="right"/>
              <w:ind w:right="100"/>
              <w:spacing w:after="0"/>
              <w:rPr>
                <w:sz w:val="20"/>
                <w:szCs w:val="20"/>
                <w:color w:val="auto"/>
              </w:rPr>
            </w:pPr>
            <w:r>
              <w:rPr>
                <w:rFonts w:ascii="Arial" w:cs="Arial" w:eastAsia="Arial" w:hAnsi="Arial"/>
                <w:sz w:val="22"/>
                <w:szCs w:val="22"/>
                <w:color w:val="auto"/>
              </w:rPr>
              <w:t>203,900</w:t>
            </w:r>
          </w:p>
        </w:tc>
        <w:tc>
          <w:tcPr>
            <w:tcW w:w="0" w:type="dxa"/>
            <w:vAlign w:val="bottom"/>
          </w:tcPr>
          <w:p>
            <w:pPr>
              <w:spacing w:after="0"/>
              <w:rPr>
                <w:sz w:val="1"/>
                <w:szCs w:val="1"/>
                <w:color w:val="auto"/>
              </w:rPr>
            </w:pPr>
          </w:p>
        </w:tc>
      </w:tr>
      <w:tr>
        <w:trPr>
          <w:trHeight w:val="95"/>
        </w:trPr>
        <w:tc>
          <w:tcPr>
            <w:tcW w:w="2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560" w:type="dxa"/>
            <w:vAlign w:val="bottom"/>
            <w:vMerge w:val="restart"/>
          </w:tcPr>
          <w:p>
            <w:pPr>
              <w:jc w:val="center"/>
              <w:ind w:right="72"/>
              <w:spacing w:after="0"/>
              <w:rPr>
                <w:sz w:val="20"/>
                <w:szCs w:val="20"/>
                <w:color w:val="auto"/>
              </w:rPr>
            </w:pPr>
            <w:r>
              <w:rPr>
                <w:rFonts w:ascii="Arial" w:cs="Arial" w:eastAsia="Arial" w:hAnsi="Arial"/>
                <w:sz w:val="22"/>
                <w:szCs w:val="22"/>
                <w:color w:val="auto"/>
                <w:w w:val="93"/>
              </w:rPr>
              <w:t>NUMBER OF SHARES</w:t>
            </w:r>
          </w:p>
        </w:tc>
        <w:tc>
          <w:tcPr>
            <w:tcW w:w="54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5</w:t>
            </w:r>
          </w:p>
        </w:tc>
        <w:tc>
          <w:tcPr>
            <w:tcW w:w="310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6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5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100" w:type="dxa"/>
            <w:vAlign w:val="bottom"/>
            <w:vMerge w:val="restart"/>
          </w:tcPr>
          <w:p>
            <w:pPr>
              <w:ind w:left="120"/>
              <w:spacing w:after="0"/>
              <w:rPr>
                <w:sz w:val="20"/>
                <w:szCs w:val="20"/>
                <w:color w:val="auto"/>
              </w:rPr>
            </w:pPr>
            <w:r>
              <w:rPr>
                <w:rFonts w:ascii="Arial" w:cs="Arial" w:eastAsia="Arial" w:hAnsi="Arial"/>
                <w:sz w:val="22"/>
                <w:szCs w:val="22"/>
                <w:color w:val="auto"/>
              </w:rPr>
              <w:t>SHARED VOTING POWER</w:t>
            </w: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560" w:type="dxa"/>
            <w:vAlign w:val="bottom"/>
            <w:vMerge w:val="restart"/>
          </w:tcPr>
          <w:p>
            <w:pPr>
              <w:jc w:val="center"/>
              <w:ind w:right="72"/>
              <w:spacing w:after="0" w:line="243" w:lineRule="exact"/>
              <w:rPr>
                <w:sz w:val="20"/>
                <w:szCs w:val="20"/>
                <w:color w:val="auto"/>
              </w:rPr>
            </w:pPr>
            <w:r>
              <w:rPr>
                <w:rFonts w:ascii="Arial" w:cs="Arial" w:eastAsia="Arial" w:hAnsi="Arial"/>
                <w:sz w:val="22"/>
                <w:szCs w:val="22"/>
                <w:color w:val="auto"/>
                <w:w w:val="96"/>
              </w:rPr>
              <w:t>BENEFICIALLY OWNED</w:t>
            </w:r>
          </w:p>
        </w:tc>
        <w:tc>
          <w:tcPr>
            <w:tcW w:w="54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6</w:t>
            </w:r>
          </w:p>
        </w:tc>
        <w:tc>
          <w:tcPr>
            <w:tcW w:w="3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5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560" w:type="dxa"/>
            <w:vAlign w:val="bottom"/>
            <w:vMerge w:val="restart"/>
          </w:tcPr>
          <w:p>
            <w:pPr>
              <w:jc w:val="center"/>
              <w:ind w:right="72"/>
              <w:spacing w:after="0" w:line="190" w:lineRule="exact"/>
              <w:rPr>
                <w:sz w:val="20"/>
                <w:szCs w:val="20"/>
                <w:color w:val="auto"/>
              </w:rPr>
            </w:pPr>
            <w:r>
              <w:rPr>
                <w:rFonts w:ascii="Arial" w:cs="Arial" w:eastAsia="Arial" w:hAnsi="Arial"/>
                <w:sz w:val="22"/>
                <w:szCs w:val="22"/>
                <w:color w:val="auto"/>
                <w:w w:val="93"/>
              </w:rPr>
              <w:t>BY EACH REPORTING</w:t>
            </w:r>
          </w:p>
        </w:tc>
        <w:tc>
          <w:tcPr>
            <w:tcW w:w="540" w:type="dxa"/>
            <w:vAlign w:val="bottom"/>
            <w:vMerge w:val="continue"/>
          </w:tcPr>
          <w:p>
            <w:pPr>
              <w:spacing w:after="0"/>
              <w:rPr>
                <w:sz w:val="14"/>
                <w:szCs w:val="14"/>
                <w:color w:val="auto"/>
              </w:rPr>
            </w:pPr>
          </w:p>
        </w:tc>
        <w:tc>
          <w:tcPr>
            <w:tcW w:w="310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6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560" w:type="dxa"/>
            <w:vAlign w:val="bottom"/>
          </w:tcPr>
          <w:p>
            <w:pPr>
              <w:jc w:val="center"/>
              <w:ind w:right="72"/>
              <w:spacing w:after="0"/>
              <w:rPr>
                <w:sz w:val="20"/>
                <w:szCs w:val="20"/>
                <w:color w:val="auto"/>
              </w:rPr>
            </w:pPr>
            <w:r>
              <w:rPr>
                <w:rFonts w:ascii="Arial" w:cs="Arial" w:eastAsia="Arial" w:hAnsi="Arial"/>
                <w:sz w:val="22"/>
                <w:szCs w:val="22"/>
                <w:color w:val="auto"/>
                <w:w w:val="94"/>
              </w:rPr>
              <w:t>PERSON WITH</w:t>
            </w:r>
          </w:p>
        </w:tc>
        <w:tc>
          <w:tcPr>
            <w:tcW w:w="540" w:type="dxa"/>
            <w:vAlign w:val="bottom"/>
          </w:tcPr>
          <w:p>
            <w:pPr>
              <w:spacing w:after="0"/>
              <w:rPr>
                <w:sz w:val="24"/>
                <w:szCs w:val="24"/>
                <w:color w:val="auto"/>
              </w:rPr>
            </w:pPr>
          </w:p>
        </w:tc>
        <w:tc>
          <w:tcPr>
            <w:tcW w:w="3100" w:type="dxa"/>
            <w:vAlign w:val="bottom"/>
          </w:tcPr>
          <w:p>
            <w:pPr>
              <w:ind w:left="120"/>
              <w:spacing w:after="0"/>
              <w:rPr>
                <w:sz w:val="20"/>
                <w:szCs w:val="20"/>
                <w:color w:val="auto"/>
              </w:rPr>
            </w:pPr>
            <w:r>
              <w:rPr>
                <w:rFonts w:ascii="Arial" w:cs="Arial" w:eastAsia="Arial" w:hAnsi="Arial"/>
                <w:sz w:val="22"/>
                <w:szCs w:val="22"/>
                <w:color w:val="auto"/>
              </w:rPr>
              <w:t>SOLE DISPOSITIVE POWER</w:t>
            </w:r>
          </w:p>
        </w:tc>
        <w:tc>
          <w:tcPr>
            <w:tcW w:w="1580" w:type="dxa"/>
            <w:vAlign w:val="bottom"/>
            <w:gridSpan w:val="2"/>
            <w:vMerge w:val="restart"/>
          </w:tcPr>
          <w:p>
            <w:pPr>
              <w:jc w:val="right"/>
              <w:ind w:right="100"/>
              <w:spacing w:after="0"/>
              <w:rPr>
                <w:sz w:val="20"/>
                <w:szCs w:val="20"/>
                <w:color w:val="auto"/>
              </w:rPr>
            </w:pPr>
            <w:r>
              <w:rPr>
                <w:rFonts w:ascii="Arial" w:cs="Arial" w:eastAsia="Arial" w:hAnsi="Arial"/>
                <w:sz w:val="22"/>
                <w:szCs w:val="22"/>
                <w:color w:val="auto"/>
              </w:rPr>
              <w:t>203,900</w:t>
            </w:r>
          </w:p>
        </w:tc>
        <w:tc>
          <w:tcPr>
            <w:tcW w:w="0" w:type="dxa"/>
            <w:vAlign w:val="bottom"/>
          </w:tcPr>
          <w:p>
            <w:pPr>
              <w:spacing w:after="0"/>
              <w:rPr>
                <w:sz w:val="1"/>
                <w:szCs w:val="1"/>
                <w:color w:val="auto"/>
              </w:rPr>
            </w:pPr>
          </w:p>
        </w:tc>
      </w:tr>
      <w:tr>
        <w:trPr>
          <w:trHeight w:val="95"/>
        </w:trPr>
        <w:tc>
          <w:tcPr>
            <w:tcW w:w="2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54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rPr>
              <w:t>7</w:t>
            </w:r>
          </w:p>
        </w:tc>
        <w:tc>
          <w:tcPr>
            <w:tcW w:w="3100" w:type="dxa"/>
            <w:vAlign w:val="bottom"/>
            <w:tcBorders>
              <w:bottom w:val="single" w:sz="8" w:color="808080"/>
            </w:tcBorders>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5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3100" w:type="dxa"/>
            <w:vAlign w:val="bottom"/>
            <w:vMerge w:val="restart"/>
          </w:tcPr>
          <w:p>
            <w:pPr>
              <w:ind w:left="120"/>
              <w:spacing w:after="0"/>
              <w:rPr>
                <w:sz w:val="20"/>
                <w:szCs w:val="20"/>
                <w:color w:val="auto"/>
              </w:rPr>
            </w:pPr>
            <w:r>
              <w:rPr>
                <w:rFonts w:ascii="Arial" w:cs="Arial" w:eastAsia="Arial" w:hAnsi="Arial"/>
                <w:sz w:val="22"/>
                <w:szCs w:val="22"/>
                <w:color w:val="auto"/>
              </w:rPr>
              <w:t>SHARED DISPOSITIVE</w:t>
            </w: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256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Arial" w:cs="Arial" w:eastAsia="Arial" w:hAnsi="Arial"/>
                <w:sz w:val="22"/>
                <w:szCs w:val="22"/>
                <w:b w:val="1"/>
                <w:bCs w:val="1"/>
                <w:color w:val="auto"/>
              </w:rPr>
              <w:t>8</w:t>
            </w:r>
          </w:p>
        </w:tc>
        <w:tc>
          <w:tcPr>
            <w:tcW w:w="3100" w:type="dxa"/>
            <w:vAlign w:val="bottom"/>
          </w:tcPr>
          <w:p>
            <w:pPr>
              <w:ind w:left="120"/>
              <w:spacing w:after="0"/>
              <w:rPr>
                <w:sz w:val="20"/>
                <w:szCs w:val="20"/>
                <w:color w:val="auto"/>
              </w:rPr>
            </w:pPr>
            <w:r>
              <w:rPr>
                <w:rFonts w:ascii="Arial" w:cs="Arial" w:eastAsia="Arial" w:hAnsi="Arial"/>
                <w:sz w:val="22"/>
                <w:szCs w:val="22"/>
                <w:color w:val="auto"/>
              </w:rPr>
              <w:t>POWER</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680" w:right="2379" w:hanging="1015"/>
        <w:spacing w:after="0" w:line="251" w:lineRule="auto"/>
        <w:tabs>
          <w:tab w:leader="none" w:pos="1680"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AGGREGATE AMOUNT BENEFICIALLY OWNED BY EACH REPORTING PERSON</w:t>
      </w:r>
    </w:p>
    <w:p>
      <w:pPr>
        <w:spacing w:after="0" w:line="173"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203,900</w:t>
      </w:r>
    </w:p>
    <w:p>
      <w:pPr>
        <w:spacing w:after="0" w:line="220" w:lineRule="exact"/>
        <w:rPr>
          <w:sz w:val="20"/>
          <w:szCs w:val="20"/>
          <w:color w:val="auto"/>
        </w:rPr>
      </w:pPr>
    </w:p>
    <w:p>
      <w:pPr>
        <w:ind w:left="1680" w:right="2379" w:hanging="1069"/>
        <w:spacing w:after="0" w:line="251" w:lineRule="auto"/>
        <w:tabs>
          <w:tab w:leader="none" w:pos="1680"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CHECK IF THE AGGREGATE AMOUNT IN ROW (9) EXCLUDES CERTAIN SHARES*</w:t>
      </w:r>
    </w:p>
    <w:p>
      <w:pPr>
        <w:spacing w:after="0" w:line="173" w:lineRule="exact"/>
        <w:rPr>
          <w:sz w:val="20"/>
          <w:szCs w:val="20"/>
          <w:color w:val="auto"/>
        </w:rPr>
      </w:pPr>
    </w:p>
    <w:p>
      <w:pPr>
        <w:ind w:left="7480"/>
        <w:spacing w:after="0"/>
        <w:rPr>
          <w:sz w:val="20"/>
          <w:szCs w:val="20"/>
          <w:color w:val="auto"/>
        </w:rPr>
      </w:pPr>
      <w:r>
        <w:rPr>
          <w:rFonts w:ascii="Arial" w:cs="Arial" w:eastAsia="Arial" w:hAnsi="Arial"/>
          <w:sz w:val="22"/>
          <w:szCs w:val="22"/>
          <w:color w:val="auto"/>
        </w:rPr>
        <w:t>[ ]</w:t>
      </w:r>
    </w:p>
    <w:p>
      <w:pPr>
        <w:spacing w:after="0" w:line="220" w:lineRule="exact"/>
        <w:rPr>
          <w:sz w:val="20"/>
          <w:szCs w:val="20"/>
          <w:color w:val="auto"/>
        </w:rPr>
      </w:pPr>
    </w:p>
    <w:p>
      <w:pPr>
        <w:ind w:left="1680" w:hanging="1063"/>
        <w:spacing w:after="0"/>
        <w:tabs>
          <w:tab w:leader="none" w:pos="1680"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PERCENT OF CLASS REPRESENTED BY AMOUNT IN ROW</w:t>
      </w:r>
    </w:p>
    <w:p>
      <w:pPr>
        <w:spacing w:after="0" w:line="8" w:lineRule="exact"/>
        <w:rPr>
          <w:rFonts w:ascii="Arial" w:cs="Arial" w:eastAsia="Arial" w:hAnsi="Arial"/>
          <w:sz w:val="22"/>
          <w:szCs w:val="22"/>
          <w:b w:val="1"/>
          <w:bCs w:val="1"/>
          <w:color w:val="auto"/>
        </w:rPr>
      </w:pPr>
    </w:p>
    <w:p>
      <w:pPr>
        <w:ind w:left="1680"/>
        <w:spacing w:after="0"/>
        <w:rPr>
          <w:rFonts w:ascii="Arial" w:cs="Arial" w:eastAsia="Arial" w:hAnsi="Arial"/>
          <w:sz w:val="22"/>
          <w:szCs w:val="22"/>
          <w:b w:val="1"/>
          <w:bCs w:val="1"/>
          <w:color w:val="auto"/>
        </w:rPr>
      </w:pPr>
      <w:r>
        <w:rPr>
          <w:rFonts w:ascii="Arial" w:cs="Arial" w:eastAsia="Arial" w:hAnsi="Arial"/>
          <w:sz w:val="22"/>
          <w:szCs w:val="22"/>
          <w:color w:val="auto"/>
        </w:rPr>
        <w:t>(9)</w:t>
      </w:r>
    </w:p>
    <w:p>
      <w:pPr>
        <w:spacing w:after="0" w:line="188" w:lineRule="exact"/>
        <w:rPr>
          <w:sz w:val="20"/>
          <w:szCs w:val="20"/>
          <w:color w:val="auto"/>
        </w:rPr>
      </w:pPr>
    </w:p>
    <w:p>
      <w:pPr>
        <w:ind w:left="7240"/>
        <w:spacing w:after="0"/>
        <w:rPr>
          <w:sz w:val="20"/>
          <w:szCs w:val="20"/>
          <w:color w:val="auto"/>
        </w:rPr>
      </w:pPr>
      <w:r>
        <w:rPr>
          <w:rFonts w:ascii="Arial" w:cs="Arial" w:eastAsia="Arial" w:hAnsi="Arial"/>
          <w:sz w:val="22"/>
          <w:szCs w:val="22"/>
          <w:color w:val="auto"/>
        </w:rPr>
        <w:t>0.4%</w:t>
      </w:r>
    </w:p>
    <w:p>
      <w:pPr>
        <w:spacing w:after="0" w:line="220" w:lineRule="exact"/>
        <w:rPr>
          <w:sz w:val="20"/>
          <w:szCs w:val="20"/>
          <w:color w:val="auto"/>
        </w:rPr>
      </w:pPr>
    </w:p>
    <w:p>
      <w:pPr>
        <w:ind w:left="1680" w:hanging="1069"/>
        <w:spacing w:after="0"/>
        <w:tabs>
          <w:tab w:leader="none" w:pos="1680" w:val="left"/>
        </w:tabs>
        <w:numPr>
          <w:ilvl w:val="0"/>
          <w:numId w:val="57"/>
        </w:numPr>
        <w:rPr>
          <w:rFonts w:ascii="Arial" w:cs="Arial" w:eastAsia="Arial" w:hAnsi="Arial"/>
          <w:sz w:val="22"/>
          <w:szCs w:val="22"/>
          <w:b w:val="1"/>
          <w:bCs w:val="1"/>
          <w:color w:val="auto"/>
        </w:rPr>
      </w:pPr>
      <w:r>
        <w:rPr>
          <w:rFonts w:ascii="Arial" w:cs="Arial" w:eastAsia="Arial" w:hAnsi="Arial"/>
          <w:sz w:val="22"/>
          <w:szCs w:val="22"/>
          <w:color w:val="auto"/>
        </w:rPr>
        <w:t>TYPE OF REPORTING PERSON*</w:t>
      </w:r>
    </w:p>
    <w:p>
      <w:pPr>
        <w:spacing w:after="0" w:line="206" w:lineRule="exact"/>
        <w:rPr>
          <w:sz w:val="20"/>
          <w:szCs w:val="20"/>
          <w:color w:val="auto"/>
        </w:rPr>
      </w:pPr>
    </w:p>
    <w:p>
      <w:pPr>
        <w:ind w:left="7380"/>
        <w:spacing w:after="0"/>
        <w:rPr>
          <w:sz w:val="20"/>
          <w:szCs w:val="20"/>
          <w:color w:val="auto"/>
        </w:rPr>
      </w:pPr>
      <w:r>
        <w:rPr>
          <w:rFonts w:ascii="Arial" w:cs="Arial" w:eastAsia="Arial" w:hAnsi="Arial"/>
          <w:sz w:val="22"/>
          <w:szCs w:val="22"/>
          <w:color w:val="auto"/>
        </w:rPr>
        <w:t>CO</w:t>
      </w:r>
    </w:p>
    <w:p>
      <w:pPr>
        <w:spacing w:after="0" w:line="335" w:lineRule="exact"/>
        <w:rPr>
          <w:sz w:val="20"/>
          <w:szCs w:val="20"/>
          <w:color w:val="auto"/>
        </w:rPr>
      </w:pPr>
    </w:p>
    <w:p>
      <w:pPr>
        <w:jc w:val="right"/>
        <w:ind w:right="2139"/>
        <w:spacing w:after="0"/>
        <w:rPr>
          <w:sz w:val="20"/>
          <w:szCs w:val="20"/>
          <w:color w:val="auto"/>
        </w:rPr>
      </w:pPr>
      <w:r>
        <w:rPr>
          <w:rFonts w:ascii="Arial" w:cs="Arial" w:eastAsia="Arial" w:hAnsi="Arial"/>
          <w:sz w:val="22"/>
          <w:szCs w:val="22"/>
          <w:b w:val="1"/>
          <w:bCs w:val="1"/>
          <w:color w:val="auto"/>
        </w:rPr>
        <w:t>*SEE INSTRUCTIONS BEFORE FILLING OUT!</w:t>
      </w:r>
    </w:p>
    <w:p>
      <w:pPr>
        <w:sectPr>
          <w:pgSz w:w="11900" w:h="16838" w:orient="portrait"/>
          <w:cols w:equalWidth="0" w:num="1">
            <w:col w:w="10059"/>
          </w:cols>
          <w:pgMar w:left="400" w:top="93" w:right="1440" w:bottom="161"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Item 1(a). Name of Issuer:</w:t>
      </w:r>
    </w:p>
    <w:p>
      <w:pPr>
        <w:spacing w:after="0" w:line="213"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ABM Industries Incorporated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Address of Issuer's Principal Executive Offices:</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160 Pacific Avenue</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Suite 222</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San Francisco, CA 94111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2(a). Name of Person Filing:</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Bank of America Corporation</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NB Holdings Corporation</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Bank of America N.A.</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Banc of Amercia Capital Management, LLC</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NationsBanc Montgomery Holdings Corporation</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Banc of America Securities LLC</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Fleet National Bank</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Columbia Management Group, Inc.</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Columbia Management Advisors, Inc.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2(b). Address of Principal Business Office or, if None, Residence:</w:t>
      </w:r>
    </w:p>
    <w:p>
      <w:pPr>
        <w:spacing w:after="0" w:line="212" w:lineRule="exact"/>
        <w:rPr>
          <w:sz w:val="20"/>
          <w:szCs w:val="20"/>
          <w:color w:val="auto"/>
        </w:rPr>
      </w:pPr>
    </w:p>
    <w:p>
      <w:pPr>
        <w:ind w:left="2160"/>
        <w:spacing w:after="0" w:line="251" w:lineRule="auto"/>
        <w:rPr>
          <w:sz w:val="20"/>
          <w:szCs w:val="20"/>
          <w:color w:val="auto"/>
        </w:rPr>
      </w:pPr>
      <w:r>
        <w:rPr>
          <w:rFonts w:ascii="Arial" w:cs="Arial" w:eastAsia="Arial" w:hAnsi="Arial"/>
          <w:sz w:val="22"/>
          <w:szCs w:val="22"/>
          <w:color w:val="auto"/>
        </w:rPr>
        <w:t>Each Reporting Person has its or his principal business office at 100 North Tryon Street, Floor 25, Bank of America Corporate Center, Charlotte, NC 28255.</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2(c). Citizenship:</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Bank of America Corporation Delaware</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NB Holdings Corporation Delaware</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Bank of America N.A. United States</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Banc of Amercia Capital Management, LLC North Carolina</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NationsBanc Montgomery Holdings Corporation Delaware</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Banc of America Securities LLC Delaware</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Fleet National Bank United States</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Columbia Management Group, Inc. Delaware</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Columbia Management Advisors, Inc. Oregon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2(d). Title of Class of Securities:</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2(e). CUSIP Number:</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000957100</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19"/>
          <w:szCs w:val="19"/>
          <w:b w:val="1"/>
          <w:bCs w:val="1"/>
          <w:color w:val="auto"/>
        </w:rPr>
        <w:t>Item 3. If This Statement is Filed Pursuant to Rule 13d-1(b), or 13d-2(b) or (c), Check Whether the</w:t>
      </w:r>
    </w:p>
    <w:p>
      <w:pPr>
        <w:spacing w:after="0" w:line="49"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Person Filing is a:</w:t>
      </w:r>
    </w:p>
    <w:p>
      <w:pPr>
        <w:spacing w:after="0" w:line="188" w:lineRule="exact"/>
        <w:rPr>
          <w:sz w:val="20"/>
          <w:szCs w:val="20"/>
          <w:color w:val="auto"/>
        </w:rPr>
      </w:pPr>
    </w:p>
    <w:p>
      <w:pPr>
        <w:ind w:left="2460" w:hanging="291"/>
        <w:spacing w:after="0"/>
        <w:tabs>
          <w:tab w:leader="none" w:pos="24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Exchange Act.</w:t>
      </w:r>
    </w:p>
    <w:p>
      <w:pPr>
        <w:spacing w:after="0" w:line="206" w:lineRule="exact"/>
        <w:rPr>
          <w:rFonts w:ascii="Arial" w:cs="Arial" w:eastAsia="Arial" w:hAnsi="Arial"/>
          <w:sz w:val="22"/>
          <w:szCs w:val="22"/>
          <w:color w:val="auto"/>
        </w:rPr>
      </w:pPr>
    </w:p>
    <w:p>
      <w:pPr>
        <w:ind w:left="2480" w:hanging="311"/>
        <w:spacing w:after="0"/>
        <w:tabs>
          <w:tab w:leader="none" w:pos="24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 ] Bank as defined in Section 3(a)(6) of the Exchange Act.</w:t>
      </w:r>
    </w:p>
    <w:p>
      <w:pPr>
        <w:sectPr>
          <w:pgSz w:w="11900" w:h="16838" w:orient="portrait"/>
          <w:cols w:equalWidth="0" w:num="1">
            <w:col w:w="11420"/>
          </w:cols>
          <w:pgMar w:left="240" w:top="111" w:right="239" w:bottom="0" w:gutter="0" w:footer="0" w:header="0"/>
        </w:sectPr>
      </w:pPr>
    </w:p>
    <w:bookmarkStart w:id="9" w:name="page10"/>
    <w:bookmarkEnd w:id="9"/>
    <w:p>
      <w:pPr>
        <w:ind w:left="3540" w:hanging="291"/>
        <w:spacing w:after="0"/>
        <w:tabs>
          <w:tab w:leader="none" w:pos="3540" w:val="left"/>
        </w:tabs>
        <w:numPr>
          <w:ilvl w:val="1"/>
          <w:numId w:val="59"/>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Exchange Act.</w:t>
      </w:r>
    </w:p>
    <w:p>
      <w:pPr>
        <w:spacing w:after="0" w:line="206" w:lineRule="exact"/>
        <w:rPr>
          <w:rFonts w:ascii="Arial" w:cs="Arial" w:eastAsia="Arial" w:hAnsi="Arial"/>
          <w:sz w:val="22"/>
          <w:szCs w:val="22"/>
          <w:color w:val="auto"/>
        </w:rPr>
      </w:pPr>
    </w:p>
    <w:p>
      <w:pPr>
        <w:ind w:left="3560" w:hanging="311"/>
        <w:spacing w:after="0"/>
        <w:tabs>
          <w:tab w:leader="none" w:pos="3560" w:val="left"/>
        </w:tabs>
        <w:numPr>
          <w:ilvl w:val="1"/>
          <w:numId w:val="59"/>
        </w:numPr>
        <w:rPr>
          <w:rFonts w:ascii="Arial" w:cs="Arial" w:eastAsia="Arial" w:hAnsi="Arial"/>
          <w:sz w:val="21"/>
          <w:szCs w:val="21"/>
          <w:color w:val="auto"/>
        </w:rPr>
      </w:pPr>
      <w:r>
        <w:rPr>
          <w:rFonts w:ascii="Arial" w:cs="Arial" w:eastAsia="Arial" w:hAnsi="Arial"/>
          <w:sz w:val="21"/>
          <w:szCs w:val="21"/>
          <w:color w:val="auto"/>
        </w:rPr>
        <w:t>[ ] Investment company registered under Section 8 of the Investment Company Act.</w:t>
      </w:r>
    </w:p>
    <w:p>
      <w:pPr>
        <w:spacing w:after="0" w:line="217" w:lineRule="exact"/>
        <w:rPr>
          <w:rFonts w:ascii="Arial" w:cs="Arial" w:eastAsia="Arial" w:hAnsi="Arial"/>
          <w:sz w:val="21"/>
          <w:szCs w:val="21"/>
          <w:color w:val="auto"/>
        </w:rPr>
      </w:pPr>
    </w:p>
    <w:p>
      <w:pPr>
        <w:ind w:left="2460" w:hanging="291"/>
        <w:spacing w:after="0"/>
        <w:tabs>
          <w:tab w:leader="none" w:pos="24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 ] An investment adviser in accordance with Rule 13d-1(b)(1)(ii)(E).</w:t>
      </w:r>
    </w:p>
    <w:p>
      <w:pPr>
        <w:spacing w:after="0" w:line="206" w:lineRule="exact"/>
        <w:rPr>
          <w:rFonts w:ascii="Arial" w:cs="Arial" w:eastAsia="Arial" w:hAnsi="Arial"/>
          <w:sz w:val="22"/>
          <w:szCs w:val="22"/>
          <w:color w:val="auto"/>
        </w:rPr>
      </w:pPr>
    </w:p>
    <w:p>
      <w:pPr>
        <w:ind w:left="3540" w:hanging="291"/>
        <w:spacing w:after="0"/>
        <w:tabs>
          <w:tab w:leader="none" w:pos="3540" w:val="left"/>
        </w:tabs>
        <w:numPr>
          <w:ilvl w:val="1"/>
          <w:numId w:val="6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Rule 13d-1(b)(1)(ii)</w:t>
      </w:r>
    </w:p>
    <w:p>
      <w:pPr>
        <w:spacing w:after="0" w:line="42" w:lineRule="exact"/>
        <w:rPr>
          <w:rFonts w:ascii="Arial" w:cs="Arial" w:eastAsia="Arial" w:hAnsi="Arial"/>
          <w:sz w:val="19"/>
          <w:szCs w:val="19"/>
          <w:color w:val="auto"/>
        </w:rPr>
      </w:pPr>
    </w:p>
    <w:p>
      <w:pPr>
        <w:ind w:left="3240"/>
        <w:spacing w:after="0"/>
        <w:rPr>
          <w:rFonts w:ascii="Arial" w:cs="Arial" w:eastAsia="Arial" w:hAnsi="Arial"/>
          <w:sz w:val="19"/>
          <w:szCs w:val="19"/>
          <w:color w:val="auto"/>
        </w:rPr>
      </w:pPr>
      <w:r>
        <w:rPr>
          <w:rFonts w:ascii="Arial" w:cs="Arial" w:eastAsia="Arial" w:hAnsi="Arial"/>
          <w:sz w:val="22"/>
          <w:szCs w:val="22"/>
          <w:color w:val="auto"/>
        </w:rPr>
        <w:t>(F).</w:t>
      </w:r>
    </w:p>
    <w:p>
      <w:pPr>
        <w:spacing w:after="0" w:line="188" w:lineRule="exact"/>
        <w:rPr>
          <w:rFonts w:ascii="Arial" w:cs="Arial" w:eastAsia="Arial" w:hAnsi="Arial"/>
          <w:sz w:val="19"/>
          <w:szCs w:val="19"/>
          <w:color w:val="auto"/>
        </w:rPr>
      </w:pPr>
    </w:p>
    <w:p>
      <w:pPr>
        <w:ind w:left="3560" w:hanging="311"/>
        <w:spacing w:after="0"/>
        <w:tabs>
          <w:tab w:leader="none" w:pos="3560" w:val="left"/>
        </w:tabs>
        <w:numPr>
          <w:ilvl w:val="1"/>
          <w:numId w:val="60"/>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Rule 13d-1(b)(1)(ii)</w:t>
      </w:r>
    </w:p>
    <w:p>
      <w:pPr>
        <w:spacing w:after="0" w:line="42" w:lineRule="exact"/>
        <w:rPr>
          <w:rFonts w:ascii="Arial" w:cs="Arial" w:eastAsia="Arial" w:hAnsi="Arial"/>
          <w:sz w:val="19"/>
          <w:szCs w:val="19"/>
          <w:color w:val="auto"/>
        </w:rPr>
      </w:pPr>
    </w:p>
    <w:p>
      <w:pPr>
        <w:ind w:left="3240"/>
        <w:spacing w:after="0"/>
        <w:rPr>
          <w:rFonts w:ascii="Arial" w:cs="Arial" w:eastAsia="Arial" w:hAnsi="Arial"/>
          <w:sz w:val="19"/>
          <w:szCs w:val="19"/>
          <w:color w:val="auto"/>
        </w:rPr>
      </w:pPr>
      <w:r>
        <w:rPr>
          <w:rFonts w:ascii="Arial" w:cs="Arial" w:eastAsia="Arial" w:hAnsi="Arial"/>
          <w:sz w:val="22"/>
          <w:szCs w:val="22"/>
          <w:color w:val="auto"/>
        </w:rPr>
        <w:t>(G).</w:t>
      </w:r>
    </w:p>
    <w:p>
      <w:pPr>
        <w:spacing w:after="0" w:line="188" w:lineRule="exact"/>
        <w:rPr>
          <w:rFonts w:ascii="Arial" w:cs="Arial" w:eastAsia="Arial" w:hAnsi="Arial"/>
          <w:sz w:val="19"/>
          <w:szCs w:val="19"/>
          <w:color w:val="auto"/>
        </w:rPr>
      </w:pPr>
    </w:p>
    <w:p>
      <w:pPr>
        <w:ind w:left="3560" w:hanging="311"/>
        <w:spacing w:after="0"/>
        <w:tabs>
          <w:tab w:leader="none" w:pos="3560" w:val="left"/>
        </w:tabs>
        <w:numPr>
          <w:ilvl w:val="1"/>
          <w:numId w:val="60"/>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w:t>
      </w:r>
    </w:p>
    <w:p>
      <w:pPr>
        <w:spacing w:after="0" w:line="240" w:lineRule="exact"/>
        <w:rPr>
          <w:rFonts w:ascii="Arial" w:cs="Arial" w:eastAsia="Arial" w:hAnsi="Arial"/>
          <w:sz w:val="19"/>
          <w:szCs w:val="19"/>
          <w:color w:val="auto"/>
        </w:rPr>
      </w:pPr>
    </w:p>
    <w:p>
      <w:pPr>
        <w:ind w:left="3240" w:firstLine="9"/>
        <w:spacing w:after="0" w:line="251" w:lineRule="auto"/>
        <w:tabs>
          <w:tab w:leader="none" w:pos="3525" w:val="left"/>
        </w:tabs>
        <w:numPr>
          <w:ilvl w:val="1"/>
          <w:numId w:val="60"/>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w:t>
      </w:r>
    </w:p>
    <w:p>
      <w:pPr>
        <w:spacing w:after="0" w:line="173" w:lineRule="exact"/>
        <w:rPr>
          <w:rFonts w:ascii="Arial" w:cs="Arial" w:eastAsia="Arial" w:hAnsi="Arial"/>
          <w:sz w:val="22"/>
          <w:szCs w:val="22"/>
          <w:color w:val="auto"/>
        </w:rPr>
      </w:pPr>
    </w:p>
    <w:p>
      <w:pPr>
        <w:ind w:left="3500" w:hanging="251"/>
        <w:spacing w:after="0"/>
        <w:tabs>
          <w:tab w:leader="none" w:pos="35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 ] Group, in accordance with Rule 13d-1(b)(1)(ii)(J).</w:t>
      </w:r>
    </w:p>
    <w:p>
      <w:pPr>
        <w:spacing w:after="0" w:line="20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If this statement is filed pursuant to Rule 13d-1(c), check this box. [ ]</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0"/>
          <w:szCs w:val="20"/>
          <w:color w:val="auto"/>
        </w:rPr>
      </w:pPr>
    </w:p>
    <w:p>
      <w:pPr>
        <w:jc w:val="both"/>
        <w:ind w:left="2160"/>
        <w:spacing w:after="0" w:line="251" w:lineRule="auto"/>
        <w:rPr>
          <w:sz w:val="20"/>
          <w:szCs w:val="20"/>
          <w:color w:val="auto"/>
        </w:rPr>
      </w:pPr>
      <w:r>
        <w:rPr>
          <w:rFonts w:ascii="Arial" w:cs="Arial" w:eastAsia="Arial" w:hAnsi="Arial"/>
          <w:sz w:val="22"/>
          <w:szCs w:val="22"/>
          <w:color w:val="auto"/>
        </w:rPr>
        <w:t>With respect to the beneficial ownership of the reporting person, see Items 5 through 11 of the cover pages to this Schedule 13G, which are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12" w:lineRule="exact"/>
        <w:rPr>
          <w:sz w:val="20"/>
          <w:szCs w:val="20"/>
          <w:color w:val="auto"/>
        </w:rPr>
      </w:pPr>
    </w:p>
    <w:p>
      <w:pPr>
        <w:jc w:val="both"/>
        <w:ind w:left="2160"/>
        <w:spacing w:after="0" w:line="328"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 ].</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jc w:val="both"/>
        <w:ind w:left="2160" w:right="20"/>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w:t>
      </w:r>
    </w:p>
    <w:p>
      <w:pPr>
        <w:spacing w:after="0" w:line="169" w:lineRule="exact"/>
        <w:rPr>
          <w:sz w:val="20"/>
          <w:szCs w:val="20"/>
          <w:color w:val="auto"/>
        </w:rPr>
      </w:pPr>
    </w:p>
    <w:p>
      <w:pPr>
        <w:jc w:val="both"/>
        <w:ind w:left="2160"/>
        <w:spacing w:after="0" w:line="251" w:lineRule="auto"/>
        <w:rPr>
          <w:sz w:val="20"/>
          <w:szCs w:val="20"/>
          <w:color w:val="auto"/>
        </w:rPr>
      </w:pPr>
      <w:r>
        <w:rPr>
          <w:rFonts w:ascii="Arial" w:cs="Arial" w:eastAsia="Arial" w:hAnsi="Arial"/>
          <w:sz w:val="22"/>
          <w:szCs w:val="22"/>
          <w:color w:val="auto"/>
        </w:rPr>
        <w:t>With respect to Subsidiary Identification and Classification, see Items 5 through 11 of the cover pages to this Schedule 13G, which are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12" w:lineRule="exact"/>
        <w:rPr>
          <w:sz w:val="20"/>
          <w:szCs w:val="20"/>
          <w:color w:val="auto"/>
        </w:rPr>
      </w:pPr>
    </w:p>
    <w:p>
      <w:pPr>
        <w:jc w:val="center"/>
        <w:ind w:right="79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jc w:val="center"/>
        <w:ind w:right="7840"/>
        <w:spacing w:after="0"/>
        <w:rPr>
          <w:sz w:val="20"/>
          <w:szCs w:val="20"/>
          <w:color w:val="auto"/>
        </w:rPr>
      </w:pPr>
      <w:r>
        <w:rPr>
          <w:rFonts w:ascii="Arial" w:cs="Arial" w:eastAsia="Arial" w:hAnsi="Arial"/>
          <w:sz w:val="19"/>
          <w:szCs w:val="19"/>
          <w:b w:val="1"/>
          <w:bCs w:val="1"/>
          <w:color w:val="auto"/>
        </w:rPr>
        <w:t>Item 9. Notice of Dissolution of Group:</w:t>
      </w:r>
    </w:p>
    <w:p>
      <w:pPr>
        <w:spacing w:after="0" w:line="247"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12" w:lineRule="exact"/>
        <w:rPr>
          <w:sz w:val="20"/>
          <w:szCs w:val="20"/>
          <w:color w:val="auto"/>
        </w:rPr>
      </w:pPr>
    </w:p>
    <w:p>
      <w:pPr>
        <w:jc w:val="both"/>
        <w:ind w:left="2160"/>
        <w:spacing w:after="0" w:line="287" w:lineRule="auto"/>
        <w:rPr>
          <w:sz w:val="20"/>
          <w:szCs w:val="20"/>
          <w:color w:val="auto"/>
        </w:rPr>
      </w:pPr>
      <w:r>
        <w:rPr>
          <w:rFonts w:ascii="Arial" w:cs="Arial" w:eastAsia="Arial" w:hAnsi="Arial"/>
          <w:sz w:val="19"/>
          <w:szCs w:val="19"/>
          <w:color w:val="auto"/>
        </w:rPr>
        <w:t>By signing below each of the undersigned certifies that, to the best of such undersigned's knowledge and belief, the securities referred to above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July 12, 2004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America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 Holdings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America NA</w:t>
      </w:r>
    </w:p>
    <w:p>
      <w:pPr>
        <w:sectPr>
          <w:pgSz w:w="11900" w:h="16838" w:orient="portrait"/>
          <w:cols w:equalWidth="0" w:num="1">
            <w:col w:w="11420"/>
          </w:cols>
          <w:pgMar w:left="240" w:top="118" w:right="239" w:bottom="0" w:gutter="0" w:footer="0" w:header="0"/>
        </w:sectPr>
      </w:pPr>
    </w:p>
    <w:bookmarkStart w:id="10" w:name="page11"/>
    <w:bookmarkEnd w:id="10"/>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Fleet National Bank</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Charles F Bowman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Charles F. Bowman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 of America Capital Management, LLC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Bernadino</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Michael Bernadino as attorney-in-fact pursuant to the powers of attorney dated February 14, 2002 attached hereto as exhibit 99.2.</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NationsBanc Montgomery Holdings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Qutub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Robert Qutub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 of America Securities LLC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Wendy Goetz</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Wendy Goetz</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Columbia Management Group,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Columbia Management Advisors, Inc.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Keith Banks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Keith Banks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Index Exhibit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Number Exhibit Description</w:t>
      </w:r>
    </w:p>
    <w:p>
      <w:pPr>
        <w:spacing w:after="0" w:line="206" w:lineRule="exact"/>
        <w:rPr>
          <w:sz w:val="20"/>
          <w:szCs w:val="20"/>
          <w:color w:val="auto"/>
        </w:rPr>
      </w:pPr>
    </w:p>
    <w:p>
      <w:pPr>
        <w:ind w:left="1080" w:hanging="208"/>
        <w:spacing w:after="0"/>
        <w:tabs>
          <w:tab w:leader="none" w:pos="10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Joint Filing Agreement</w:t>
      </w:r>
    </w:p>
    <w:p>
      <w:pPr>
        <w:spacing w:after="0" w:line="206" w:lineRule="exact"/>
        <w:rPr>
          <w:rFonts w:ascii="Arial" w:cs="Arial" w:eastAsia="Arial" w:hAnsi="Arial"/>
          <w:sz w:val="22"/>
          <w:szCs w:val="22"/>
          <w:color w:val="auto"/>
        </w:rPr>
      </w:pPr>
    </w:p>
    <w:p>
      <w:pPr>
        <w:ind w:left="1080" w:hanging="208"/>
        <w:spacing w:after="0"/>
        <w:tabs>
          <w:tab w:leader="none" w:pos="10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99.1 - JOINT FILING AGREEMENT</w:t>
      </w:r>
    </w:p>
    <w:p>
      <w:pPr>
        <w:spacing w:after="0" w:line="21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undersigned hereby agree that they are filing this statement jointly pursuant to Rule 13d-1(k)(1). Each of them is responsible for the timely filing of such Schedule 13G and any amendments thereto, and for the completeness and accuracy of the information</w:t>
      </w:r>
    </w:p>
    <w:p>
      <w:pPr>
        <w:sectPr>
          <w:pgSz w:w="11900" w:h="16987" w:orient="portrait"/>
          <w:cols w:equalWidth="0" w:num="1">
            <w:col w:w="11420"/>
          </w:cols>
          <w:pgMar w:left="240" w:top="112" w:right="239" w:bottom="0" w:gutter="0" w:footer="0" w:header="0"/>
        </w:sectPr>
      </w:pPr>
    </w:p>
    <w:bookmarkStart w:id="11" w:name="page12"/>
    <w:bookmarkEnd w:id="11"/>
    <w:p>
      <w:pPr>
        <w:jc w:val="both"/>
        <w:spacing w:after="0" w:line="241" w:lineRule="auto"/>
        <w:rPr>
          <w:sz w:val="20"/>
          <w:szCs w:val="20"/>
          <w:color w:val="auto"/>
        </w:rPr>
      </w:pPr>
      <w:r>
        <w:rPr>
          <w:rFonts w:ascii="Arial" w:cs="Arial" w:eastAsia="Arial" w:hAnsi="Arial"/>
          <w:sz w:val="22"/>
          <w:szCs w:val="22"/>
          <w:color w:val="auto"/>
        </w:rPr>
        <w:t>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accordance with Rule 13d-1(k)(1) promulgated under the Securities and Exchange Act of 1934, as amended, the undersigned hereby agree to the joint filing with each other on behalf of each of them of to such a statement on Schedule 13G with respect to the common stock of beneficially owned by each of them. This Joint Filing Agreement shall be included as an exhibit to such Schedule 13G.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Dated: July 12, 2004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America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 Holdings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America NA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Fleet National Bank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Charles F Bowman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Charles F. Bowman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 of America Capital Management, LLC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Bernadino</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Michael Bernadino as attorney-in-fact pursuant to the powers of attorney dated February 14, 2002 attached hereto as exhibits 99.2 &amp; 99.3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NationsBanc Montgomery Holdings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Qutub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Robert Qutub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 of America Securities LLC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Wendy Goetz</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Wendy Goetz</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Columbia Management Group,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Columbia Management Advisors, Inc.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Keith Banks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Keith Banks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President</w:t>
      </w:r>
    </w:p>
    <w:p>
      <w:pPr>
        <w:sectPr>
          <w:pgSz w:w="11900" w:h="16838" w:orient="portrait"/>
          <w:cols w:equalWidth="0" w:num="1">
            <w:col w:w="11420"/>
          </w:cols>
          <w:pgMar w:left="240" w:top="118" w:right="239" w:bottom="209" w:gutter="0" w:footer="0" w:header="0"/>
        </w:sectPr>
      </w:pPr>
    </w:p>
    <w:bookmarkStart w:id="12" w:name="page13"/>
    <w:bookmarkEnd w:id="12"/>
    <w:p>
      <w:pPr>
        <w:jc w:val="right"/>
        <w:spacing w:after="0"/>
        <w:rPr>
          <w:sz w:val="20"/>
          <w:szCs w:val="20"/>
          <w:color w:val="auto"/>
        </w:rPr>
      </w:pPr>
      <w:r>
        <w:rPr>
          <w:rFonts w:ascii="Arial" w:cs="Arial" w:eastAsia="Arial" w:hAnsi="Arial"/>
          <w:sz w:val="22"/>
          <w:szCs w:val="22"/>
          <w:color w:val="auto"/>
        </w:rPr>
        <w:t>Exhibit 99.2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99.2 - POWER OF ATTORNEY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KNOW ALL PERSONS BY THESE PRESENTS, that Banc of America Capital Management, LLC hereby makes, constitutes and appoints Michael Bernadino and Vince Faughnan, and each of them acting individually, its true and lawful attorney with power to act without any other and with full power of substitution, to prepare, execute, deliver and file in its name and on its behalf, all filings required under Section 13 of the Securities Exchange Act of 1934, and all exhibits thereto and all documents in support thereof or supplemental thereto, and any and all amendments or supplements to the foregoing, hereby ratifying and confirming all acts and things which said attorneys or attorney might do or cause to be done by virtue hereof.</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WITNESS WHEREOF, Banc of America Capital Management, LLC has caused this power of attorney to be signed on its behalf as of the date indicated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OF AMERICA CAPITAL MANAGEMENT, LLC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Edward D. Bedard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Edward D. Bedard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February 14, 2002</w:t>
      </w:r>
    </w:p>
    <w:sectPr>
      <w:pgSz w:w="11900" w:h="16838" w:orient="portrait"/>
      <w:cols w:equalWidth="0" w:num="1">
        <w:col w:w="11420"/>
      </w:cols>
      <w:pgMar w:left="240" w:top="10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lvl w:ilvl="1">
      <w:lvlJc w:val="left"/>
      <w:lvlText w:val="[%2]"/>
      <w:numFmt w:val="upperLetter"/>
      <w:start w:val="24"/>
    </w:lvl>
  </w:abstractNum>
  <w:abstractNum w:abstractNumId="1">
    <w:nsid w:val="737B8DDC"/>
    <w:multiLevelType w:val="hybridMultilevel"/>
    <w:lvl w:ilvl="0">
      <w:lvlJc w:val="left"/>
      <w:lvlText w:val="1"/>
      <w:numFmt w:val="bullet"/>
      <w:start w:val="1"/>
    </w:lvl>
  </w:abstractNum>
  <w:abstractNum w:abstractNumId="2">
    <w:nsid w:val="6CEAF087"/>
    <w:multiLevelType w:val="hybridMultilevel"/>
    <w:lvl w:ilvl="0">
      <w:lvlJc w:val="left"/>
      <w:lvlText w:val="4"/>
      <w:numFmt w:val="bullet"/>
      <w:start w:val="1"/>
    </w:lvl>
  </w:abstractNum>
  <w:abstractNum w:abstractNumId="3">
    <w:nsid w:val="22221A70"/>
    <w:multiLevelType w:val="hybridMultilevel"/>
    <w:lvl w:ilvl="0">
      <w:lvlJc w:val="left"/>
      <w:lvlText w:val="9"/>
      <w:numFmt w:val="bullet"/>
      <w:start w:val="1"/>
    </w:lvl>
  </w:abstractNum>
  <w:abstractNum w:abstractNumId="4">
    <w:nsid w:val="4516DDE9"/>
    <w:multiLevelType w:val="hybridMultilevel"/>
    <w:lvl w:ilvl="0">
      <w:lvlJc w:val="left"/>
      <w:lvlText w:val="%1"/>
      <w:numFmt w:val="decimal"/>
      <w:start w:val="10"/>
    </w:lvl>
  </w:abstractNum>
  <w:abstractNum w:abstractNumId="5">
    <w:nsid w:val="3006C83E"/>
    <w:multiLevelType w:val="hybridMultilevel"/>
    <w:lvl w:ilvl="0">
      <w:lvlJc w:val="left"/>
      <w:lvlText w:val="%1"/>
      <w:numFmt w:val="decimal"/>
      <w:start w:val="11"/>
    </w:lvl>
  </w:abstractNum>
  <w:abstractNum w:abstractNumId="6">
    <w:nsid w:val="614FD4A1"/>
    <w:multiLevelType w:val="hybridMultilevel"/>
    <w:lvl w:ilvl="0">
      <w:lvlJc w:val="left"/>
      <w:lvlText w:val="%1"/>
      <w:numFmt w:val="decimal"/>
      <w:start w:val="12"/>
    </w:lvl>
  </w:abstractNum>
  <w:abstractNum w:abstractNumId="7">
    <w:nsid w:val="419AC241"/>
    <w:multiLevelType w:val="hybridMultilevel"/>
    <w:lvl w:ilvl="0">
      <w:lvlJc w:val="left"/>
      <w:lvlText w:val="1"/>
      <w:numFmt w:val="bullet"/>
      <w:start w:val="1"/>
    </w:lvl>
  </w:abstractNum>
  <w:abstractNum w:abstractNumId="8">
    <w:nsid w:val="5577F8E1"/>
    <w:multiLevelType w:val="hybridMultilevel"/>
    <w:lvl w:ilvl="0">
      <w:lvlJc w:val="left"/>
      <w:lvlText w:val="2"/>
      <w:numFmt w:val="bullet"/>
      <w:start w:val="1"/>
    </w:lvl>
    <w:lvl w:ilvl="1">
      <w:lvlJc w:val="left"/>
      <w:lvlText w:val="(%2)"/>
      <w:numFmt w:val="lowerLetter"/>
      <w:start w:val="2"/>
    </w:lvl>
  </w:abstractNum>
  <w:abstractNum w:abstractNumId="9">
    <w:nsid w:val="440BADFC"/>
    <w:multiLevelType w:val="hybridMultilevel"/>
    <w:lvl w:ilvl="0">
      <w:lvlJc w:val="left"/>
      <w:lvlText w:val="4"/>
      <w:numFmt w:val="bullet"/>
      <w:start w:val="1"/>
    </w:lvl>
  </w:abstractNum>
  <w:abstractNum w:abstractNumId="10">
    <w:nsid w:val="5072367"/>
    <w:multiLevelType w:val="hybridMultilevel"/>
    <w:lvl w:ilvl="0">
      <w:lvlJc w:val="left"/>
      <w:lvlText w:val="9"/>
      <w:numFmt w:val="bullet"/>
      <w:start w:val="1"/>
    </w:lvl>
  </w:abstractNum>
  <w:abstractNum w:abstractNumId="11">
    <w:nsid w:val="3804823E"/>
    <w:multiLevelType w:val="hybridMultilevel"/>
    <w:lvl w:ilvl="0">
      <w:lvlJc w:val="left"/>
      <w:lvlText w:val="%1"/>
      <w:numFmt w:val="decimal"/>
      <w:start w:val="10"/>
    </w:lvl>
  </w:abstractNum>
  <w:abstractNum w:abstractNumId="12">
    <w:nsid w:val="77465F01"/>
    <w:multiLevelType w:val="hybridMultilevel"/>
    <w:lvl w:ilvl="0">
      <w:lvlJc w:val="left"/>
      <w:lvlText w:val="%1"/>
      <w:numFmt w:val="decimal"/>
      <w:start w:val="11"/>
    </w:lvl>
  </w:abstractNum>
  <w:abstractNum w:abstractNumId="13">
    <w:nsid w:val="7724C67E"/>
    <w:multiLevelType w:val="hybridMultilevel"/>
    <w:lvl w:ilvl="0">
      <w:lvlJc w:val="left"/>
      <w:lvlText w:val="%1"/>
      <w:numFmt w:val="decimal"/>
      <w:start w:val="12"/>
    </w:lvl>
  </w:abstractNum>
  <w:abstractNum w:abstractNumId="14">
    <w:nsid w:val="5C482A97"/>
    <w:multiLevelType w:val="hybridMultilevel"/>
    <w:lvl w:ilvl="0">
      <w:lvlJc w:val="left"/>
      <w:lvlText w:val="1"/>
      <w:numFmt w:val="bullet"/>
      <w:start w:val="1"/>
    </w:lvl>
  </w:abstractNum>
  <w:abstractNum w:abstractNumId="15">
    <w:nsid w:val="2463B9EA"/>
    <w:multiLevelType w:val="hybridMultilevel"/>
    <w:lvl w:ilvl="0">
      <w:lvlJc w:val="left"/>
      <w:lvlText w:val="2"/>
      <w:numFmt w:val="bullet"/>
      <w:start w:val="1"/>
    </w:lvl>
    <w:lvl w:ilvl="1">
      <w:lvlJc w:val="left"/>
      <w:lvlText w:val="(%2)"/>
      <w:numFmt w:val="lowerLetter"/>
      <w:start w:val="2"/>
    </w:lvl>
  </w:abstractNum>
  <w:abstractNum w:abstractNumId="16">
    <w:nsid w:val="5E884ADC"/>
    <w:multiLevelType w:val="hybridMultilevel"/>
    <w:lvl w:ilvl="0">
      <w:lvlJc w:val="left"/>
      <w:lvlText w:val="4"/>
      <w:numFmt w:val="bullet"/>
      <w:start w:val="1"/>
    </w:lvl>
  </w:abstractNum>
  <w:abstractNum w:abstractNumId="17">
    <w:nsid w:val="51EAD36B"/>
    <w:multiLevelType w:val="hybridMultilevel"/>
    <w:lvl w:ilvl="0">
      <w:lvlJc w:val="left"/>
      <w:lvlText w:val="9"/>
      <w:numFmt w:val="bullet"/>
      <w:start w:val="1"/>
    </w:lvl>
  </w:abstractNum>
  <w:abstractNum w:abstractNumId="18">
    <w:nsid w:val="2D517796"/>
    <w:multiLevelType w:val="hybridMultilevel"/>
    <w:lvl w:ilvl="0">
      <w:lvlJc w:val="left"/>
      <w:lvlText w:val="%1"/>
      <w:numFmt w:val="decimal"/>
      <w:start w:val="11"/>
    </w:lvl>
  </w:abstractNum>
  <w:abstractNum w:abstractNumId="19">
    <w:nsid w:val="580BD78F"/>
    <w:multiLevelType w:val="hybridMultilevel"/>
    <w:lvl w:ilvl="0">
      <w:lvlJc w:val="left"/>
      <w:lvlText w:val="%1"/>
      <w:numFmt w:val="decimal"/>
      <w:start w:val="12"/>
    </w:lvl>
  </w:abstractNum>
  <w:abstractNum w:abstractNumId="20">
    <w:nsid w:val="153EA438"/>
    <w:multiLevelType w:val="hybridMultilevel"/>
    <w:lvl w:ilvl="0">
      <w:lvlJc w:val="left"/>
      <w:lvlText w:val="1"/>
      <w:numFmt w:val="bullet"/>
      <w:start w:val="1"/>
    </w:lvl>
  </w:abstractNum>
  <w:abstractNum w:abstractNumId="21">
    <w:nsid w:val="3855585C"/>
    <w:multiLevelType w:val="hybridMultilevel"/>
    <w:lvl w:ilvl="0">
      <w:lvlJc w:val="left"/>
      <w:lvlText w:val="2"/>
      <w:numFmt w:val="bullet"/>
      <w:start w:val="1"/>
    </w:lvl>
    <w:lvl w:ilvl="1">
      <w:lvlJc w:val="left"/>
      <w:lvlText w:val="(%2)"/>
      <w:numFmt w:val="lowerLetter"/>
      <w:start w:val="2"/>
    </w:lvl>
  </w:abstractNum>
  <w:abstractNum w:abstractNumId="22">
    <w:nsid w:val="70A64E2A"/>
    <w:multiLevelType w:val="hybridMultilevel"/>
    <w:lvl w:ilvl="0">
      <w:lvlJc w:val="left"/>
      <w:lvlText w:val="4"/>
      <w:numFmt w:val="bullet"/>
      <w:start w:val="1"/>
    </w:lvl>
  </w:abstractNum>
  <w:abstractNum w:abstractNumId="23">
    <w:nsid w:val="6A2342EC"/>
    <w:multiLevelType w:val="hybridMultilevel"/>
    <w:lvl w:ilvl="0">
      <w:lvlJc w:val="left"/>
      <w:lvlText w:val="9"/>
      <w:numFmt w:val="bullet"/>
      <w:start w:val="1"/>
    </w:lvl>
  </w:abstractNum>
  <w:abstractNum w:abstractNumId="24">
    <w:nsid w:val="2A487CB0"/>
    <w:multiLevelType w:val="hybridMultilevel"/>
    <w:lvl w:ilvl="0">
      <w:lvlJc w:val="left"/>
      <w:lvlText w:val="%1"/>
      <w:numFmt w:val="decimal"/>
      <w:start w:val="10"/>
    </w:lvl>
  </w:abstractNum>
  <w:abstractNum w:abstractNumId="25">
    <w:nsid w:val="1D4ED43B"/>
    <w:multiLevelType w:val="hybridMultilevel"/>
    <w:lvl w:ilvl="0">
      <w:lvlJc w:val="left"/>
      <w:lvlText w:val="%1"/>
      <w:numFmt w:val="decimal"/>
      <w:start w:val="11"/>
    </w:lvl>
  </w:abstractNum>
  <w:abstractNum w:abstractNumId="26">
    <w:nsid w:val="725A06FB"/>
    <w:multiLevelType w:val="hybridMultilevel"/>
    <w:lvl w:ilvl="0">
      <w:lvlJc w:val="left"/>
      <w:lvlText w:val="%1"/>
      <w:numFmt w:val="decimal"/>
      <w:start w:val="12"/>
    </w:lvl>
  </w:abstractNum>
  <w:abstractNum w:abstractNumId="27">
    <w:nsid w:val="2CD89A32"/>
    <w:multiLevelType w:val="hybridMultilevel"/>
    <w:lvl w:ilvl="0">
      <w:lvlJc w:val="left"/>
      <w:lvlText w:val="1"/>
      <w:numFmt w:val="bullet"/>
      <w:start w:val="1"/>
    </w:lvl>
  </w:abstractNum>
  <w:abstractNum w:abstractNumId="28">
    <w:nsid w:val="57E4CCAF"/>
    <w:multiLevelType w:val="hybridMultilevel"/>
    <w:lvl w:ilvl="0">
      <w:lvlJc w:val="left"/>
      <w:lvlText w:val="2"/>
      <w:numFmt w:val="bullet"/>
      <w:start w:val="1"/>
    </w:lvl>
    <w:lvl w:ilvl="1">
      <w:lvlJc w:val="left"/>
      <w:lvlText w:val="(%2)"/>
      <w:numFmt w:val="lowerLetter"/>
      <w:start w:val="2"/>
    </w:lvl>
  </w:abstractNum>
  <w:abstractNum w:abstractNumId="29">
    <w:nsid w:val="7A6D8D3C"/>
    <w:multiLevelType w:val="hybridMultilevel"/>
    <w:lvl w:ilvl="0">
      <w:lvlJc w:val="left"/>
      <w:lvlText w:val="4"/>
      <w:numFmt w:val="bullet"/>
      <w:start w:val="1"/>
    </w:lvl>
  </w:abstractNum>
  <w:abstractNum w:abstractNumId="30">
    <w:nsid w:val="4B588F54"/>
    <w:multiLevelType w:val="hybridMultilevel"/>
    <w:lvl w:ilvl="0">
      <w:lvlJc w:val="left"/>
      <w:lvlText w:val="9"/>
      <w:numFmt w:val="bullet"/>
      <w:start w:val="1"/>
    </w:lvl>
  </w:abstractNum>
  <w:abstractNum w:abstractNumId="31">
    <w:nsid w:val="542289EC"/>
    <w:multiLevelType w:val="hybridMultilevel"/>
    <w:lvl w:ilvl="0">
      <w:lvlJc w:val="left"/>
      <w:lvlText w:val="%1"/>
      <w:numFmt w:val="decimal"/>
      <w:start w:val="10"/>
    </w:lvl>
  </w:abstractNum>
  <w:abstractNum w:abstractNumId="32">
    <w:nsid w:val="6DE91B18"/>
    <w:multiLevelType w:val="hybridMultilevel"/>
    <w:lvl w:ilvl="0">
      <w:lvlJc w:val="left"/>
      <w:lvlText w:val="%1"/>
      <w:numFmt w:val="decimal"/>
      <w:start w:val="11"/>
    </w:lvl>
  </w:abstractNum>
  <w:abstractNum w:abstractNumId="33">
    <w:nsid w:val="38437FDB"/>
    <w:multiLevelType w:val="hybridMultilevel"/>
    <w:lvl w:ilvl="0">
      <w:lvlJc w:val="left"/>
      <w:lvlText w:val="%1"/>
      <w:numFmt w:val="decimal"/>
      <w:start w:val="12"/>
    </w:lvl>
  </w:abstractNum>
  <w:abstractNum w:abstractNumId="34">
    <w:nsid w:val="7644A45C"/>
    <w:multiLevelType w:val="hybridMultilevel"/>
    <w:lvl w:ilvl="0">
      <w:lvlJc w:val="left"/>
      <w:lvlText w:val="1"/>
      <w:numFmt w:val="bullet"/>
      <w:start w:val="1"/>
    </w:lvl>
  </w:abstractNum>
  <w:abstractNum w:abstractNumId="35">
    <w:nsid w:val="32FFF902"/>
    <w:multiLevelType w:val="hybridMultilevel"/>
    <w:lvl w:ilvl="0">
      <w:lvlJc w:val="left"/>
      <w:lvlText w:val="4"/>
      <w:numFmt w:val="bullet"/>
      <w:start w:val="1"/>
    </w:lvl>
  </w:abstractNum>
  <w:abstractNum w:abstractNumId="36">
    <w:nsid w:val="684A481A"/>
    <w:multiLevelType w:val="hybridMultilevel"/>
    <w:lvl w:ilvl="0">
      <w:lvlJc w:val="left"/>
      <w:lvlText w:val="9"/>
      <w:numFmt w:val="bullet"/>
      <w:start w:val="1"/>
    </w:lvl>
  </w:abstractNum>
  <w:abstractNum w:abstractNumId="37">
    <w:nsid w:val="579478FE"/>
    <w:multiLevelType w:val="hybridMultilevel"/>
    <w:lvl w:ilvl="0">
      <w:lvlJc w:val="left"/>
      <w:lvlText w:val="%1"/>
      <w:numFmt w:val="decimal"/>
      <w:start w:val="10"/>
    </w:lvl>
  </w:abstractNum>
  <w:abstractNum w:abstractNumId="38">
    <w:nsid w:val="749ABB43"/>
    <w:multiLevelType w:val="hybridMultilevel"/>
    <w:lvl w:ilvl="0">
      <w:lvlJc w:val="left"/>
      <w:lvlText w:val="%1"/>
      <w:numFmt w:val="decimal"/>
      <w:start w:val="11"/>
    </w:lvl>
  </w:abstractNum>
  <w:abstractNum w:abstractNumId="39">
    <w:nsid w:val="3DC240FB"/>
    <w:multiLevelType w:val="hybridMultilevel"/>
    <w:lvl w:ilvl="0">
      <w:lvlJc w:val="left"/>
      <w:lvlText w:val="%1"/>
      <w:numFmt w:val="decimal"/>
      <w:start w:val="12"/>
    </w:lvl>
  </w:abstractNum>
  <w:abstractNum w:abstractNumId="40">
    <w:nsid w:val="1BA026FA"/>
    <w:multiLevelType w:val="hybridMultilevel"/>
    <w:lvl w:ilvl="0">
      <w:lvlJc w:val="left"/>
      <w:lvlText w:val="1"/>
      <w:numFmt w:val="bullet"/>
      <w:start w:val="1"/>
    </w:lvl>
  </w:abstractNum>
  <w:abstractNum w:abstractNumId="41">
    <w:nsid w:val="79A1DEAA"/>
    <w:multiLevelType w:val="hybridMultilevel"/>
    <w:lvl w:ilvl="0">
      <w:lvlJc w:val="left"/>
      <w:lvlText w:val="2"/>
      <w:numFmt w:val="bullet"/>
      <w:start w:val="1"/>
    </w:lvl>
    <w:lvl w:ilvl="1">
      <w:lvlJc w:val="left"/>
      <w:lvlText w:val="(%2)"/>
      <w:numFmt w:val="lowerLetter"/>
      <w:start w:val="2"/>
    </w:lvl>
  </w:abstractNum>
  <w:abstractNum w:abstractNumId="42">
    <w:nsid w:val="75C6C33A"/>
    <w:multiLevelType w:val="hybridMultilevel"/>
    <w:lvl w:ilvl="0">
      <w:lvlJc w:val="left"/>
      <w:lvlText w:val="4"/>
      <w:numFmt w:val="bullet"/>
      <w:start w:val="1"/>
    </w:lvl>
  </w:abstractNum>
  <w:abstractNum w:abstractNumId="43">
    <w:nsid w:val="12E685FB"/>
    <w:multiLevelType w:val="hybridMultilevel"/>
    <w:lvl w:ilvl="0">
      <w:lvlJc w:val="left"/>
      <w:lvlText w:val="1"/>
      <w:numFmt w:val="bullet"/>
      <w:start w:val="1"/>
    </w:lvl>
  </w:abstractNum>
  <w:abstractNum w:abstractNumId="44">
    <w:nsid w:val="70C6A529"/>
    <w:multiLevelType w:val="hybridMultilevel"/>
    <w:lvl w:ilvl="0">
      <w:lvlJc w:val="left"/>
      <w:lvlText w:val="2"/>
      <w:numFmt w:val="bullet"/>
      <w:start w:val="1"/>
    </w:lvl>
    <w:lvl w:ilvl="1">
      <w:lvlJc w:val="left"/>
      <w:lvlText w:val="(%2)"/>
      <w:numFmt w:val="lowerLetter"/>
      <w:start w:val="2"/>
    </w:lvl>
  </w:abstractNum>
  <w:abstractNum w:abstractNumId="45">
    <w:nsid w:val="520EEDD1"/>
    <w:multiLevelType w:val="hybridMultilevel"/>
    <w:lvl w:ilvl="0">
      <w:lvlJc w:val="left"/>
      <w:lvlText w:val="4"/>
      <w:numFmt w:val="bullet"/>
      <w:start w:val="1"/>
    </w:lvl>
  </w:abstractNum>
  <w:abstractNum w:abstractNumId="46">
    <w:nsid w:val="374A3FE6"/>
    <w:multiLevelType w:val="hybridMultilevel"/>
    <w:lvl w:ilvl="0">
      <w:lvlJc w:val="left"/>
      <w:lvlText w:val="9"/>
      <w:numFmt w:val="bullet"/>
      <w:start w:val="1"/>
    </w:lvl>
  </w:abstractNum>
  <w:abstractNum w:abstractNumId="47">
    <w:nsid w:val="4F4EF005"/>
    <w:multiLevelType w:val="hybridMultilevel"/>
    <w:lvl w:ilvl="0">
      <w:lvlJc w:val="left"/>
      <w:lvlText w:val="%1"/>
      <w:numFmt w:val="decimal"/>
      <w:start w:val="10"/>
    </w:lvl>
  </w:abstractNum>
  <w:abstractNum w:abstractNumId="48">
    <w:nsid w:val="23F9C13C"/>
    <w:multiLevelType w:val="hybridMultilevel"/>
    <w:lvl w:ilvl="0">
      <w:lvlJc w:val="left"/>
      <w:lvlText w:val="%1"/>
      <w:numFmt w:val="decimal"/>
      <w:start w:val="11"/>
    </w:lvl>
  </w:abstractNum>
  <w:abstractNum w:abstractNumId="49">
    <w:nsid w:val="649BB77C"/>
    <w:multiLevelType w:val="hybridMultilevel"/>
    <w:lvl w:ilvl="0">
      <w:lvlJc w:val="left"/>
      <w:lvlText w:val="%1"/>
      <w:numFmt w:val="decimal"/>
      <w:start w:val="12"/>
    </w:lvl>
  </w:abstractNum>
  <w:abstractNum w:abstractNumId="50">
    <w:nsid w:val="275AC794"/>
    <w:multiLevelType w:val="hybridMultilevel"/>
    <w:lvl w:ilvl="0">
      <w:lvlJc w:val="left"/>
      <w:lvlText w:val="1"/>
      <w:numFmt w:val="bullet"/>
      <w:start w:val="1"/>
    </w:lvl>
  </w:abstractNum>
  <w:abstractNum w:abstractNumId="51">
    <w:nsid w:val="39386575"/>
    <w:multiLevelType w:val="hybridMultilevel"/>
    <w:lvl w:ilvl="0">
      <w:lvlJc w:val="left"/>
      <w:lvlText w:val="2"/>
      <w:numFmt w:val="bullet"/>
      <w:start w:val="1"/>
    </w:lvl>
    <w:lvl w:ilvl="1">
      <w:lvlJc w:val="left"/>
      <w:lvlText w:val="(%2)"/>
      <w:numFmt w:val="lowerLetter"/>
      <w:start w:val="2"/>
    </w:lvl>
  </w:abstractNum>
  <w:abstractNum w:abstractNumId="52">
    <w:nsid w:val="1CF10FD8"/>
    <w:multiLevelType w:val="hybridMultilevel"/>
    <w:lvl w:ilvl="0">
      <w:lvlJc w:val="left"/>
      <w:lvlText w:val="4"/>
      <w:numFmt w:val="bullet"/>
      <w:start w:val="1"/>
    </w:lvl>
  </w:abstractNum>
  <w:abstractNum w:abstractNumId="53">
    <w:nsid w:val="180115BE"/>
    <w:multiLevelType w:val="hybridMultilevel"/>
    <w:lvl w:ilvl="0">
      <w:lvlJc w:val="left"/>
      <w:lvlText w:val="9"/>
      <w:numFmt w:val="bullet"/>
      <w:start w:val="1"/>
    </w:lvl>
  </w:abstractNum>
  <w:abstractNum w:abstractNumId="54">
    <w:nsid w:val="235BA861"/>
    <w:multiLevelType w:val="hybridMultilevel"/>
    <w:lvl w:ilvl="0">
      <w:lvlJc w:val="left"/>
      <w:lvlText w:val="%1"/>
      <w:numFmt w:val="decimal"/>
      <w:start w:val="10"/>
    </w:lvl>
  </w:abstractNum>
  <w:abstractNum w:abstractNumId="55">
    <w:nsid w:val="47398C89"/>
    <w:multiLevelType w:val="hybridMultilevel"/>
    <w:lvl w:ilvl="0">
      <w:lvlJc w:val="left"/>
      <w:lvlText w:val="%1"/>
      <w:numFmt w:val="decimal"/>
      <w:start w:val="11"/>
    </w:lvl>
  </w:abstractNum>
  <w:abstractNum w:abstractNumId="56">
    <w:nsid w:val="354FE9F9"/>
    <w:multiLevelType w:val="hybridMultilevel"/>
    <w:lvl w:ilvl="0">
      <w:lvlJc w:val="left"/>
      <w:lvlText w:val="%1"/>
      <w:numFmt w:val="decimal"/>
      <w:start w:val="12"/>
    </w:lvl>
  </w:abstractNum>
  <w:abstractNum w:abstractNumId="57">
    <w:nsid w:val="15B5AF5C"/>
    <w:multiLevelType w:val="hybridMultilevel"/>
    <w:lvl w:ilvl="0">
      <w:lvlJc w:val="left"/>
      <w:lvlText w:val="(%1)"/>
      <w:numFmt w:val="lowerLetter"/>
      <w:start w:val="1"/>
    </w:lvl>
  </w:abstractNum>
  <w:abstractNum w:abstractNumId="58">
    <w:nsid w:val="741226BB"/>
    <w:multiLevelType w:val="hybridMultilevel"/>
    <w:lvl w:ilvl="0">
      <w:lvlJc w:val="left"/>
      <w:lvlText w:val="%1"/>
      <w:numFmt w:val="lowerLetter"/>
      <w:start w:val="1"/>
    </w:lvl>
    <w:lvl w:ilvl="1">
      <w:lvlJc w:val="left"/>
      <w:lvlText w:val="(%2)"/>
      <w:numFmt w:val="lowerLetter"/>
      <w:start w:val="3"/>
    </w:lvl>
  </w:abstractNum>
  <w:abstractNum w:abstractNumId="59">
    <w:nsid w:val="D34B6A8"/>
    <w:multiLevelType w:val="hybridMultilevel"/>
    <w:lvl w:ilvl="0">
      <w:lvlJc w:val="left"/>
      <w:lvlText w:val="(%1)"/>
      <w:numFmt w:val="lowerLetter"/>
      <w:start w:val="5"/>
    </w:lvl>
    <w:lvl w:ilvl="1">
      <w:lvlJc w:val="left"/>
      <w:lvlText w:val="(%2)"/>
      <w:numFmt w:val="lowerLetter"/>
      <w:start w:val="6"/>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2019-12-13T15:27:31Z</dcterms:created>
  <dcterms:modified xsi:type="dcterms:W3CDTF">2019-12-13T15:27:31Z</dcterms:modified>
</cp:coreProperties>
</file>